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B81E" w14:textId="625E488D" w:rsidR="006632C1" w:rsidRDefault="000F4579" w:rsidP="000F4579">
      <w:pPr>
        <w:jc w:val="right"/>
        <w:rPr>
          <w:sz w:val="22"/>
          <w:szCs w:val="24"/>
        </w:rPr>
      </w:pPr>
      <w:r>
        <w:rPr>
          <w:rFonts w:hint="eastAsia"/>
          <w:sz w:val="22"/>
          <w:szCs w:val="24"/>
        </w:rPr>
        <w:t>2022</w:t>
      </w:r>
      <w:r>
        <w:rPr>
          <w:rFonts w:hint="eastAsia"/>
          <w:sz w:val="22"/>
          <w:szCs w:val="24"/>
        </w:rPr>
        <w:t>年</w:t>
      </w:r>
      <w:r w:rsidR="0076605B">
        <w:rPr>
          <w:rFonts w:hint="eastAsia"/>
          <w:sz w:val="22"/>
          <w:szCs w:val="24"/>
        </w:rPr>
        <w:t>9</w:t>
      </w:r>
      <w:r>
        <w:rPr>
          <w:rFonts w:hint="eastAsia"/>
          <w:sz w:val="22"/>
          <w:szCs w:val="24"/>
        </w:rPr>
        <w:t>月</w:t>
      </w:r>
      <w:r w:rsidR="00466321">
        <w:rPr>
          <w:rFonts w:hint="eastAsia"/>
          <w:sz w:val="22"/>
          <w:szCs w:val="24"/>
        </w:rPr>
        <w:t>6</w:t>
      </w:r>
      <w:r>
        <w:rPr>
          <w:rFonts w:hint="eastAsia"/>
          <w:sz w:val="22"/>
          <w:szCs w:val="24"/>
        </w:rPr>
        <w:t>日</w:t>
      </w:r>
    </w:p>
    <w:p w14:paraId="56122861" w14:textId="77777777" w:rsidR="00112531" w:rsidRDefault="00112531" w:rsidP="000F4579">
      <w:pPr>
        <w:jc w:val="right"/>
        <w:rPr>
          <w:sz w:val="22"/>
          <w:szCs w:val="24"/>
        </w:rPr>
      </w:pPr>
    </w:p>
    <w:p w14:paraId="29793D08" w14:textId="7EF89FAB" w:rsidR="000F4579" w:rsidRDefault="000F4579">
      <w:pPr>
        <w:rPr>
          <w:sz w:val="22"/>
          <w:szCs w:val="24"/>
        </w:rPr>
      </w:pPr>
      <w:r w:rsidRPr="00112531">
        <w:rPr>
          <w:rFonts w:hint="eastAsia"/>
          <w:spacing w:val="88"/>
          <w:kern w:val="0"/>
          <w:sz w:val="22"/>
          <w:szCs w:val="24"/>
          <w:fitText w:val="2200" w:id="-1459907328"/>
        </w:rPr>
        <w:t>文部科学大</w:t>
      </w:r>
      <w:r w:rsidRPr="00112531">
        <w:rPr>
          <w:rFonts w:hint="eastAsia"/>
          <w:kern w:val="0"/>
          <w:sz w:val="22"/>
          <w:szCs w:val="24"/>
          <w:fitText w:val="2200" w:id="-1459907328"/>
        </w:rPr>
        <w:t>臣</w:t>
      </w:r>
      <w:r w:rsidRPr="00C94A4C">
        <w:rPr>
          <w:rFonts w:hint="eastAsia"/>
          <w:sz w:val="22"/>
          <w:szCs w:val="24"/>
        </w:rPr>
        <w:t xml:space="preserve">　</w:t>
      </w:r>
      <w:r w:rsidR="000007DE">
        <w:rPr>
          <w:rFonts w:hint="eastAsia"/>
          <w:sz w:val="22"/>
          <w:szCs w:val="24"/>
        </w:rPr>
        <w:t xml:space="preserve">　</w:t>
      </w:r>
      <w:r w:rsidRPr="00C94A4C">
        <w:rPr>
          <w:rFonts w:hint="eastAsia"/>
          <w:sz w:val="22"/>
          <w:szCs w:val="24"/>
        </w:rPr>
        <w:t>永岡　桂子　殿</w:t>
      </w:r>
    </w:p>
    <w:p w14:paraId="26E8D665" w14:textId="48A3F925" w:rsidR="00C94A4C" w:rsidRPr="00C94A4C" w:rsidRDefault="00C94A4C">
      <w:pPr>
        <w:rPr>
          <w:sz w:val="22"/>
          <w:szCs w:val="24"/>
        </w:rPr>
      </w:pPr>
      <w:r w:rsidRPr="00B63913">
        <w:rPr>
          <w:rFonts w:hint="eastAsia"/>
          <w:spacing w:val="55"/>
          <w:kern w:val="0"/>
          <w:sz w:val="22"/>
          <w:szCs w:val="24"/>
          <w:fitText w:val="2200" w:id="-1459907327"/>
        </w:rPr>
        <w:t>同高等教育局</w:t>
      </w:r>
      <w:r w:rsidRPr="00B63913">
        <w:rPr>
          <w:rFonts w:hint="eastAsia"/>
          <w:kern w:val="0"/>
          <w:sz w:val="22"/>
          <w:szCs w:val="24"/>
          <w:fitText w:val="2200" w:id="-1459907327"/>
        </w:rPr>
        <w:t>長</w:t>
      </w:r>
      <w:r>
        <w:rPr>
          <w:rFonts w:hint="eastAsia"/>
          <w:sz w:val="22"/>
          <w:szCs w:val="24"/>
        </w:rPr>
        <w:t xml:space="preserve">　</w:t>
      </w:r>
      <w:r w:rsidR="000007DE">
        <w:rPr>
          <w:rFonts w:hint="eastAsia"/>
          <w:sz w:val="22"/>
          <w:szCs w:val="24"/>
        </w:rPr>
        <w:t xml:space="preserve">　池田</w:t>
      </w:r>
      <w:r w:rsidR="008A3732">
        <w:rPr>
          <w:rFonts w:hint="eastAsia"/>
          <w:sz w:val="22"/>
          <w:szCs w:val="24"/>
        </w:rPr>
        <w:t xml:space="preserve">　</w:t>
      </w:r>
      <w:r w:rsidR="000007DE">
        <w:rPr>
          <w:rFonts w:hint="eastAsia"/>
          <w:sz w:val="22"/>
          <w:szCs w:val="24"/>
        </w:rPr>
        <w:t>貴城</w:t>
      </w:r>
      <w:r w:rsidR="008A3732">
        <w:rPr>
          <w:rFonts w:hint="eastAsia"/>
          <w:sz w:val="22"/>
          <w:szCs w:val="24"/>
        </w:rPr>
        <w:t xml:space="preserve">　殿</w:t>
      </w:r>
    </w:p>
    <w:p w14:paraId="5098EE02" w14:textId="0CDA9400" w:rsidR="000F4579" w:rsidRDefault="00B63913">
      <w:pPr>
        <w:rPr>
          <w:sz w:val="22"/>
          <w:szCs w:val="24"/>
        </w:rPr>
      </w:pPr>
      <w:r>
        <w:rPr>
          <w:rFonts w:hint="eastAsia"/>
          <w:sz w:val="22"/>
          <w:szCs w:val="24"/>
        </w:rPr>
        <w:t>中教審</w:t>
      </w:r>
      <w:r w:rsidR="000B026E">
        <w:rPr>
          <w:rFonts w:hint="eastAsia"/>
          <w:sz w:val="22"/>
          <w:szCs w:val="24"/>
        </w:rPr>
        <w:t xml:space="preserve">大学分科会会長　</w:t>
      </w:r>
      <w:r>
        <w:rPr>
          <w:rFonts w:hint="eastAsia"/>
          <w:sz w:val="22"/>
          <w:szCs w:val="24"/>
        </w:rPr>
        <w:t xml:space="preserve">　</w:t>
      </w:r>
      <w:r w:rsidR="000B026E">
        <w:rPr>
          <w:rFonts w:hint="eastAsia"/>
          <w:sz w:val="22"/>
          <w:szCs w:val="24"/>
        </w:rPr>
        <w:t>永田　恭介　殿</w:t>
      </w:r>
    </w:p>
    <w:p w14:paraId="2219D7CE" w14:textId="77777777" w:rsidR="00B63913" w:rsidRPr="00B63913" w:rsidRDefault="00B63913" w:rsidP="00B63913">
      <w:pPr>
        <w:ind w:leftChars="2362" w:left="4960"/>
        <w:rPr>
          <w:spacing w:val="9"/>
          <w:kern w:val="0"/>
          <w:sz w:val="22"/>
          <w:szCs w:val="24"/>
        </w:rPr>
      </w:pPr>
    </w:p>
    <w:p w14:paraId="231FC651" w14:textId="7052587E" w:rsidR="000F4579" w:rsidRDefault="000F4579" w:rsidP="00B63913">
      <w:pPr>
        <w:ind w:leftChars="2362" w:left="4960"/>
        <w:rPr>
          <w:sz w:val="22"/>
          <w:szCs w:val="24"/>
        </w:rPr>
      </w:pPr>
      <w:r w:rsidRPr="00B63913">
        <w:rPr>
          <w:rFonts w:hint="eastAsia"/>
          <w:spacing w:val="9"/>
          <w:kern w:val="0"/>
          <w:sz w:val="22"/>
          <w:szCs w:val="24"/>
          <w:fitText w:val="3080" w:id="-1459907326"/>
        </w:rPr>
        <w:t>日本私立大学教職員組合連</w:t>
      </w:r>
      <w:r w:rsidRPr="00B63913">
        <w:rPr>
          <w:rFonts w:hint="eastAsia"/>
          <w:spacing w:val="2"/>
          <w:kern w:val="0"/>
          <w:sz w:val="22"/>
          <w:szCs w:val="24"/>
          <w:fitText w:val="3080" w:id="-1459907326"/>
        </w:rPr>
        <w:t>合</w:t>
      </w:r>
    </w:p>
    <w:p w14:paraId="07C1F257" w14:textId="04C2AA44" w:rsidR="000F4579" w:rsidRDefault="000F4579" w:rsidP="000B026E">
      <w:pPr>
        <w:ind w:leftChars="2362" w:left="4960" w:right="-2"/>
        <w:rPr>
          <w:sz w:val="22"/>
          <w:szCs w:val="24"/>
        </w:rPr>
      </w:pPr>
      <w:r>
        <w:rPr>
          <w:rFonts w:hint="eastAsia"/>
          <w:sz w:val="22"/>
          <w:szCs w:val="24"/>
        </w:rPr>
        <w:t xml:space="preserve">　</w:t>
      </w:r>
      <w:r w:rsidR="001E542C">
        <w:rPr>
          <w:rFonts w:hint="eastAsia"/>
          <w:sz w:val="22"/>
          <w:szCs w:val="24"/>
        </w:rPr>
        <w:t xml:space="preserve">　</w:t>
      </w:r>
      <w:r>
        <w:rPr>
          <w:rFonts w:hint="eastAsia"/>
          <w:sz w:val="22"/>
          <w:szCs w:val="24"/>
        </w:rPr>
        <w:t>中央執行委員長　下地</w:t>
      </w:r>
      <w:r w:rsidR="001E542C">
        <w:rPr>
          <w:rFonts w:hint="eastAsia"/>
          <w:sz w:val="22"/>
          <w:szCs w:val="24"/>
        </w:rPr>
        <w:t xml:space="preserve">　</w:t>
      </w:r>
      <w:r>
        <w:rPr>
          <w:rFonts w:hint="eastAsia"/>
          <w:sz w:val="22"/>
          <w:szCs w:val="24"/>
        </w:rPr>
        <w:t>真樹</w:t>
      </w:r>
    </w:p>
    <w:p w14:paraId="7EB81C8F" w14:textId="151910B0" w:rsidR="000F4579" w:rsidRDefault="000F4579" w:rsidP="000B026E">
      <w:pPr>
        <w:ind w:leftChars="2362" w:left="4960" w:right="-2"/>
        <w:rPr>
          <w:sz w:val="22"/>
          <w:szCs w:val="24"/>
        </w:rPr>
      </w:pPr>
      <w:r w:rsidRPr="000B026E">
        <w:rPr>
          <w:rFonts w:hint="eastAsia"/>
          <w:spacing w:val="33"/>
          <w:kern w:val="0"/>
          <w:sz w:val="22"/>
          <w:szCs w:val="24"/>
          <w:fitText w:val="3080" w:id="-1464539903"/>
        </w:rPr>
        <w:t>全国大学高専教職員組</w:t>
      </w:r>
      <w:r w:rsidRPr="000B026E">
        <w:rPr>
          <w:rFonts w:hint="eastAsia"/>
          <w:kern w:val="0"/>
          <w:sz w:val="22"/>
          <w:szCs w:val="24"/>
          <w:fitText w:val="3080" w:id="-1464539903"/>
        </w:rPr>
        <w:t>合</w:t>
      </w:r>
    </w:p>
    <w:p w14:paraId="7DA1F385" w14:textId="3B0AA9B3" w:rsidR="00CD15F5" w:rsidRDefault="00CD15F5" w:rsidP="000B026E">
      <w:pPr>
        <w:ind w:leftChars="2362" w:left="4960" w:right="-2"/>
        <w:rPr>
          <w:sz w:val="22"/>
          <w:szCs w:val="24"/>
        </w:rPr>
      </w:pPr>
      <w:r>
        <w:rPr>
          <w:rFonts w:hint="eastAsia"/>
          <w:sz w:val="22"/>
          <w:szCs w:val="24"/>
        </w:rPr>
        <w:t xml:space="preserve">　</w:t>
      </w:r>
      <w:r w:rsidR="001E542C">
        <w:rPr>
          <w:rFonts w:hint="eastAsia"/>
          <w:sz w:val="22"/>
          <w:szCs w:val="24"/>
        </w:rPr>
        <w:t xml:space="preserve">　</w:t>
      </w:r>
      <w:r>
        <w:rPr>
          <w:rFonts w:hint="eastAsia"/>
          <w:sz w:val="22"/>
          <w:szCs w:val="24"/>
        </w:rPr>
        <w:t>中央執行委員長　鳥畑</w:t>
      </w:r>
      <w:r w:rsidR="001E542C">
        <w:rPr>
          <w:rFonts w:hint="eastAsia"/>
          <w:sz w:val="22"/>
          <w:szCs w:val="24"/>
        </w:rPr>
        <w:t xml:space="preserve">　</w:t>
      </w:r>
      <w:r>
        <w:rPr>
          <w:rFonts w:hint="eastAsia"/>
          <w:sz w:val="22"/>
          <w:szCs w:val="24"/>
        </w:rPr>
        <w:t>与一</w:t>
      </w:r>
    </w:p>
    <w:p w14:paraId="0C264C95" w14:textId="18D88042" w:rsidR="00CD15F5" w:rsidRDefault="00CD15F5" w:rsidP="000B026E">
      <w:pPr>
        <w:ind w:leftChars="2362" w:left="4960" w:right="-2"/>
        <w:rPr>
          <w:sz w:val="22"/>
          <w:szCs w:val="24"/>
        </w:rPr>
      </w:pPr>
      <w:r>
        <w:rPr>
          <w:rFonts w:hint="eastAsia"/>
          <w:sz w:val="22"/>
          <w:szCs w:val="24"/>
        </w:rPr>
        <w:t>全国公立大学教職員組合連合会</w:t>
      </w:r>
    </w:p>
    <w:p w14:paraId="44BD2936" w14:textId="231D1E4E" w:rsidR="00CD15F5" w:rsidRDefault="00CD15F5" w:rsidP="000B026E">
      <w:pPr>
        <w:ind w:leftChars="2362" w:left="4960" w:right="-2"/>
        <w:rPr>
          <w:sz w:val="22"/>
          <w:szCs w:val="24"/>
        </w:rPr>
      </w:pPr>
      <w:r>
        <w:rPr>
          <w:rFonts w:hint="eastAsia"/>
          <w:sz w:val="22"/>
          <w:szCs w:val="24"/>
        </w:rPr>
        <w:t xml:space="preserve">　</w:t>
      </w:r>
      <w:r w:rsidR="001E542C">
        <w:rPr>
          <w:rFonts w:hint="eastAsia"/>
          <w:sz w:val="22"/>
          <w:szCs w:val="24"/>
        </w:rPr>
        <w:t xml:space="preserve">　</w:t>
      </w:r>
      <w:r>
        <w:rPr>
          <w:rFonts w:hint="eastAsia"/>
          <w:sz w:val="22"/>
          <w:szCs w:val="24"/>
        </w:rPr>
        <w:t>中央執行委員長　中澤</w:t>
      </w:r>
      <w:r w:rsidR="001E542C">
        <w:rPr>
          <w:rFonts w:hint="eastAsia"/>
          <w:sz w:val="22"/>
          <w:szCs w:val="24"/>
        </w:rPr>
        <w:t xml:space="preserve">　</w:t>
      </w:r>
      <w:r>
        <w:rPr>
          <w:rFonts w:hint="eastAsia"/>
          <w:sz w:val="22"/>
          <w:szCs w:val="24"/>
        </w:rPr>
        <w:t>秀一</w:t>
      </w:r>
    </w:p>
    <w:p w14:paraId="78766234" w14:textId="22BC6234" w:rsidR="000F48DD" w:rsidRPr="00811B61" w:rsidRDefault="00811B61" w:rsidP="00811B61">
      <w:pPr>
        <w:ind w:rightChars="403" w:right="846"/>
        <w:jc w:val="right"/>
      </w:pPr>
      <w:r w:rsidRPr="00811B61">
        <w:rPr>
          <w:rFonts w:hint="eastAsia"/>
        </w:rPr>
        <w:t>（公印略）</w:t>
      </w:r>
    </w:p>
    <w:p w14:paraId="66F673E6" w14:textId="60914436" w:rsidR="00B63913" w:rsidRDefault="00B63913">
      <w:pPr>
        <w:rPr>
          <w:sz w:val="22"/>
          <w:szCs w:val="24"/>
        </w:rPr>
      </w:pPr>
    </w:p>
    <w:p w14:paraId="3FF2BD23" w14:textId="77777777" w:rsidR="00811B61" w:rsidRDefault="00811B61">
      <w:pPr>
        <w:rPr>
          <w:sz w:val="22"/>
          <w:szCs w:val="24"/>
        </w:rPr>
      </w:pPr>
    </w:p>
    <w:p w14:paraId="0A232408" w14:textId="376E3027" w:rsidR="001E542C" w:rsidRPr="00811B61" w:rsidRDefault="001E542C" w:rsidP="001E542C">
      <w:pPr>
        <w:jc w:val="center"/>
        <w:rPr>
          <w:b/>
          <w:bCs/>
          <w:sz w:val="32"/>
          <w:szCs w:val="36"/>
        </w:rPr>
      </w:pPr>
      <w:r w:rsidRPr="00811B61">
        <w:rPr>
          <w:rFonts w:hint="eastAsia"/>
          <w:b/>
          <w:bCs/>
          <w:sz w:val="32"/>
          <w:szCs w:val="36"/>
        </w:rPr>
        <w:t>大学</w:t>
      </w:r>
      <w:r w:rsidR="000B026E" w:rsidRPr="00811B61">
        <w:rPr>
          <w:rFonts w:hint="eastAsia"/>
          <w:b/>
          <w:bCs/>
          <w:sz w:val="32"/>
          <w:szCs w:val="36"/>
        </w:rPr>
        <w:t>等</w:t>
      </w:r>
      <w:r w:rsidRPr="00811B61">
        <w:rPr>
          <w:rFonts w:hint="eastAsia"/>
          <w:b/>
          <w:bCs/>
          <w:sz w:val="32"/>
          <w:szCs w:val="36"/>
        </w:rPr>
        <w:t>設置基準の改正に関する要請書</w:t>
      </w:r>
    </w:p>
    <w:p w14:paraId="4CCB89F1" w14:textId="3777C049" w:rsidR="001E542C" w:rsidRDefault="001E542C">
      <w:pPr>
        <w:rPr>
          <w:sz w:val="22"/>
          <w:szCs w:val="24"/>
        </w:rPr>
      </w:pPr>
    </w:p>
    <w:p w14:paraId="47177DF4" w14:textId="14CAD763" w:rsidR="004112B1" w:rsidRPr="00112531" w:rsidRDefault="009F6902" w:rsidP="00F8363D">
      <w:pPr>
        <w:ind w:firstLineChars="100" w:firstLine="240"/>
        <w:rPr>
          <w:sz w:val="24"/>
          <w:szCs w:val="28"/>
        </w:rPr>
      </w:pPr>
      <w:r w:rsidRPr="00112531">
        <w:rPr>
          <w:rFonts w:hint="eastAsia"/>
          <w:sz w:val="24"/>
          <w:szCs w:val="28"/>
        </w:rPr>
        <w:t>2</w:t>
      </w:r>
      <w:r w:rsidRPr="00112531">
        <w:rPr>
          <w:sz w:val="24"/>
          <w:szCs w:val="28"/>
        </w:rPr>
        <w:t>022</w:t>
      </w:r>
      <w:r w:rsidRPr="00112531">
        <w:rPr>
          <w:rFonts w:hint="eastAsia"/>
          <w:sz w:val="24"/>
          <w:szCs w:val="28"/>
        </w:rPr>
        <w:t>年</w:t>
      </w:r>
      <w:r w:rsidR="00635BA6" w:rsidRPr="00112531">
        <w:rPr>
          <w:rFonts w:hint="eastAsia"/>
          <w:sz w:val="24"/>
          <w:szCs w:val="28"/>
        </w:rPr>
        <w:t>9</w:t>
      </w:r>
      <w:r w:rsidR="00635BA6" w:rsidRPr="00112531">
        <w:rPr>
          <w:rFonts w:hint="eastAsia"/>
          <w:sz w:val="24"/>
          <w:szCs w:val="28"/>
        </w:rPr>
        <w:t>月</w:t>
      </w:r>
      <w:r w:rsidR="00635BA6" w:rsidRPr="00112531">
        <w:rPr>
          <w:rFonts w:hint="eastAsia"/>
          <w:sz w:val="24"/>
          <w:szCs w:val="28"/>
        </w:rPr>
        <w:t>7</w:t>
      </w:r>
      <w:r w:rsidR="00635BA6" w:rsidRPr="00112531">
        <w:rPr>
          <w:rFonts w:hint="eastAsia"/>
          <w:sz w:val="24"/>
          <w:szCs w:val="28"/>
        </w:rPr>
        <w:t>日に</w:t>
      </w:r>
      <w:r w:rsidR="00584B10">
        <w:rPr>
          <w:rFonts w:hint="eastAsia"/>
          <w:sz w:val="24"/>
          <w:szCs w:val="28"/>
        </w:rPr>
        <w:t>中教審大学分科会</w:t>
      </w:r>
      <w:r w:rsidR="00635BA6" w:rsidRPr="00112531">
        <w:rPr>
          <w:rFonts w:hint="eastAsia"/>
          <w:sz w:val="24"/>
          <w:szCs w:val="28"/>
        </w:rPr>
        <w:t>へ諮問し、即日に答申</w:t>
      </w:r>
      <w:r w:rsidR="00584B10">
        <w:rPr>
          <w:rFonts w:hint="eastAsia"/>
          <w:sz w:val="24"/>
          <w:szCs w:val="28"/>
        </w:rPr>
        <w:t>を得て</w:t>
      </w:r>
      <w:r w:rsidRPr="00112531">
        <w:rPr>
          <w:rFonts w:hint="eastAsia"/>
          <w:sz w:val="24"/>
          <w:szCs w:val="28"/>
        </w:rPr>
        <w:t>10</w:t>
      </w:r>
      <w:r w:rsidRPr="00112531">
        <w:rPr>
          <w:rFonts w:hint="eastAsia"/>
          <w:sz w:val="24"/>
          <w:szCs w:val="28"/>
        </w:rPr>
        <w:t>月</w:t>
      </w:r>
      <w:r w:rsidRPr="00112531">
        <w:rPr>
          <w:rFonts w:hint="eastAsia"/>
          <w:sz w:val="24"/>
          <w:szCs w:val="28"/>
        </w:rPr>
        <w:t>1</w:t>
      </w:r>
      <w:r w:rsidRPr="00112531">
        <w:rPr>
          <w:rFonts w:hint="eastAsia"/>
          <w:sz w:val="24"/>
          <w:szCs w:val="28"/>
        </w:rPr>
        <w:t>日に施行しようとしている</w:t>
      </w:r>
      <w:r w:rsidR="002116B5" w:rsidRPr="00112531">
        <w:rPr>
          <w:rFonts w:hint="eastAsia"/>
          <w:sz w:val="24"/>
          <w:szCs w:val="28"/>
        </w:rPr>
        <w:t>大学設置基準</w:t>
      </w:r>
      <w:r w:rsidRPr="00112531">
        <w:rPr>
          <w:rFonts w:hint="eastAsia"/>
          <w:sz w:val="24"/>
          <w:szCs w:val="28"/>
        </w:rPr>
        <w:t>の</w:t>
      </w:r>
      <w:r w:rsidR="002116B5" w:rsidRPr="00112531">
        <w:rPr>
          <w:rFonts w:hint="eastAsia"/>
          <w:sz w:val="24"/>
          <w:szCs w:val="28"/>
        </w:rPr>
        <w:t>改正は、</w:t>
      </w:r>
      <w:r w:rsidR="00F403C0" w:rsidRPr="00112531">
        <w:rPr>
          <w:rFonts w:hint="eastAsia"/>
          <w:sz w:val="24"/>
          <w:szCs w:val="28"/>
        </w:rPr>
        <w:t>すべての大学教職員の身分や職務に関わる重大な変更であり、上位法の教育基本法・学校教育法が定める大学のあり方</w:t>
      </w:r>
      <w:r w:rsidR="00FA1B24" w:rsidRPr="00112531">
        <w:rPr>
          <w:rFonts w:hint="eastAsia"/>
          <w:sz w:val="24"/>
          <w:szCs w:val="28"/>
        </w:rPr>
        <w:t>の根幹</w:t>
      </w:r>
      <w:r w:rsidR="00F403C0" w:rsidRPr="00112531">
        <w:rPr>
          <w:rFonts w:hint="eastAsia"/>
          <w:sz w:val="24"/>
          <w:szCs w:val="28"/>
        </w:rPr>
        <w:t>を</w:t>
      </w:r>
      <w:proofErr w:type="gramStart"/>
      <w:r w:rsidR="00F403C0" w:rsidRPr="00112531">
        <w:rPr>
          <w:rFonts w:hint="eastAsia"/>
          <w:sz w:val="24"/>
          <w:szCs w:val="28"/>
        </w:rPr>
        <w:t>歪め</w:t>
      </w:r>
      <w:proofErr w:type="gramEnd"/>
      <w:r w:rsidR="000007DE" w:rsidRPr="00112531">
        <w:rPr>
          <w:rFonts w:hint="eastAsia"/>
          <w:sz w:val="24"/>
          <w:szCs w:val="28"/>
        </w:rPr>
        <w:t>かねない</w:t>
      </w:r>
      <w:r w:rsidR="00FA1B24" w:rsidRPr="00112531">
        <w:rPr>
          <w:rFonts w:hint="eastAsia"/>
          <w:sz w:val="24"/>
          <w:szCs w:val="28"/>
        </w:rPr>
        <w:t>ものです。</w:t>
      </w:r>
    </w:p>
    <w:p w14:paraId="401849DF" w14:textId="2ADB5E27" w:rsidR="004112B1" w:rsidRPr="00112531" w:rsidRDefault="004112B1" w:rsidP="004112B1">
      <w:pPr>
        <w:rPr>
          <w:sz w:val="24"/>
          <w:szCs w:val="28"/>
        </w:rPr>
      </w:pPr>
      <w:r w:rsidRPr="00112531">
        <w:rPr>
          <w:rFonts w:hint="eastAsia"/>
          <w:sz w:val="24"/>
          <w:szCs w:val="28"/>
        </w:rPr>
        <w:t xml:space="preserve">　</w:t>
      </w:r>
      <w:r w:rsidR="000007DE" w:rsidRPr="00112531">
        <w:rPr>
          <w:rFonts w:hint="eastAsia"/>
          <w:sz w:val="24"/>
          <w:szCs w:val="28"/>
        </w:rPr>
        <w:t>大学設置基準の条文から</w:t>
      </w:r>
      <w:r w:rsidRPr="00112531">
        <w:rPr>
          <w:rFonts w:hint="eastAsia"/>
          <w:sz w:val="24"/>
          <w:szCs w:val="28"/>
        </w:rPr>
        <w:t>「教員組織」、「事務組織」</w:t>
      </w:r>
      <w:r w:rsidR="001C72E0" w:rsidRPr="00112531">
        <w:rPr>
          <w:rFonts w:hint="eastAsia"/>
          <w:sz w:val="24"/>
          <w:szCs w:val="28"/>
        </w:rPr>
        <w:t>の規定</w:t>
      </w:r>
      <w:r w:rsidRPr="00112531">
        <w:rPr>
          <w:rFonts w:hint="eastAsia"/>
          <w:sz w:val="24"/>
          <w:szCs w:val="28"/>
        </w:rPr>
        <w:t>を無くし</w:t>
      </w:r>
      <w:r w:rsidR="000007DE" w:rsidRPr="00112531">
        <w:rPr>
          <w:rFonts w:hint="eastAsia"/>
          <w:sz w:val="24"/>
          <w:szCs w:val="28"/>
        </w:rPr>
        <w:t>、</w:t>
      </w:r>
      <w:r w:rsidRPr="00112531">
        <w:rPr>
          <w:rFonts w:hint="eastAsia"/>
          <w:sz w:val="24"/>
          <w:szCs w:val="28"/>
        </w:rPr>
        <w:t>教員と事務職員</w:t>
      </w:r>
      <w:r w:rsidR="00FA1B24" w:rsidRPr="00112531">
        <w:rPr>
          <w:rFonts w:hint="eastAsia"/>
          <w:sz w:val="24"/>
          <w:szCs w:val="28"/>
        </w:rPr>
        <w:t>等</w:t>
      </w:r>
      <w:r w:rsidRPr="00112531">
        <w:rPr>
          <w:rFonts w:hint="eastAsia"/>
          <w:sz w:val="24"/>
          <w:szCs w:val="28"/>
        </w:rPr>
        <w:t>からなる「教育研究実施組織」に置き換える改正は、文科省</w:t>
      </w:r>
      <w:r w:rsidR="00FA1B24" w:rsidRPr="00112531">
        <w:rPr>
          <w:rFonts w:hint="eastAsia"/>
          <w:sz w:val="24"/>
          <w:szCs w:val="28"/>
        </w:rPr>
        <w:t>がいう</w:t>
      </w:r>
      <w:r w:rsidRPr="00112531">
        <w:rPr>
          <w:rFonts w:hint="eastAsia"/>
          <w:sz w:val="24"/>
          <w:szCs w:val="28"/>
        </w:rPr>
        <w:t>「関係規定の再整理」という</w:t>
      </w:r>
      <w:r w:rsidR="003E4E3A" w:rsidRPr="00112531">
        <w:rPr>
          <w:rFonts w:hint="eastAsia"/>
          <w:sz w:val="24"/>
          <w:szCs w:val="28"/>
        </w:rPr>
        <w:t>改正</w:t>
      </w:r>
      <w:r w:rsidR="00E55C01" w:rsidRPr="00112531">
        <w:rPr>
          <w:rFonts w:hint="eastAsia"/>
          <w:sz w:val="24"/>
          <w:szCs w:val="28"/>
        </w:rPr>
        <w:t>理由を大きく逸脱して</w:t>
      </w:r>
      <w:r w:rsidR="00FA1B24" w:rsidRPr="00112531">
        <w:rPr>
          <w:rFonts w:hint="eastAsia"/>
          <w:sz w:val="24"/>
          <w:szCs w:val="28"/>
        </w:rPr>
        <w:t>います。</w:t>
      </w:r>
      <w:r w:rsidR="00A17EF7" w:rsidRPr="00112531">
        <w:rPr>
          <w:rFonts w:hint="eastAsia"/>
          <w:sz w:val="24"/>
          <w:szCs w:val="28"/>
        </w:rPr>
        <w:t>「教員組織」</w:t>
      </w:r>
      <w:r w:rsidR="001C72E0" w:rsidRPr="00112531">
        <w:rPr>
          <w:rFonts w:hint="eastAsia"/>
          <w:sz w:val="24"/>
          <w:szCs w:val="28"/>
        </w:rPr>
        <w:t>の規定</w:t>
      </w:r>
      <w:r w:rsidR="00A17EF7" w:rsidRPr="00112531">
        <w:rPr>
          <w:rFonts w:hint="eastAsia"/>
          <w:sz w:val="24"/>
          <w:szCs w:val="28"/>
        </w:rPr>
        <w:t>を無くすことは、</w:t>
      </w:r>
      <w:r w:rsidR="00797CD9" w:rsidRPr="00112531">
        <w:rPr>
          <w:rFonts w:hint="eastAsia"/>
          <w:sz w:val="24"/>
          <w:szCs w:val="28"/>
        </w:rPr>
        <w:t>学術的専門性に立脚して教育・研究を担</w:t>
      </w:r>
      <w:r w:rsidR="00A17EF7" w:rsidRPr="00112531">
        <w:rPr>
          <w:rFonts w:hint="eastAsia"/>
          <w:sz w:val="24"/>
          <w:szCs w:val="28"/>
        </w:rPr>
        <w:t>っている</w:t>
      </w:r>
      <w:r w:rsidR="00797CD9" w:rsidRPr="00112531">
        <w:rPr>
          <w:rFonts w:hint="eastAsia"/>
          <w:sz w:val="24"/>
          <w:szCs w:val="28"/>
        </w:rPr>
        <w:t>大学教員の役割・責任を曖昧にし、教員集団による大学の自治に制約を加え</w:t>
      </w:r>
      <w:r w:rsidR="00A17EF7" w:rsidRPr="00112531">
        <w:rPr>
          <w:rFonts w:hint="eastAsia"/>
          <w:sz w:val="24"/>
          <w:szCs w:val="28"/>
        </w:rPr>
        <w:t>かねず</w:t>
      </w:r>
      <w:r w:rsidR="00797CD9" w:rsidRPr="00112531">
        <w:rPr>
          <w:rFonts w:hint="eastAsia"/>
          <w:sz w:val="24"/>
          <w:szCs w:val="28"/>
        </w:rPr>
        <w:t>、</w:t>
      </w:r>
      <w:r w:rsidR="00F77377" w:rsidRPr="00112531">
        <w:rPr>
          <w:rFonts w:hint="eastAsia"/>
          <w:sz w:val="24"/>
          <w:szCs w:val="28"/>
        </w:rPr>
        <w:t>教育基本法・学校教育法が定める</w:t>
      </w:r>
      <w:r w:rsidR="00A17EF7" w:rsidRPr="00112531">
        <w:rPr>
          <w:rFonts w:hint="eastAsia"/>
          <w:sz w:val="24"/>
          <w:szCs w:val="28"/>
        </w:rPr>
        <w:t>大学の根幹を</w:t>
      </w:r>
      <w:proofErr w:type="gramStart"/>
      <w:r w:rsidR="00A17EF7" w:rsidRPr="00112531">
        <w:rPr>
          <w:rFonts w:hint="eastAsia"/>
          <w:sz w:val="24"/>
          <w:szCs w:val="28"/>
        </w:rPr>
        <w:t>歪め</w:t>
      </w:r>
      <w:proofErr w:type="gramEnd"/>
      <w:r w:rsidR="00A17EF7" w:rsidRPr="00112531">
        <w:rPr>
          <w:rFonts w:hint="eastAsia"/>
          <w:sz w:val="24"/>
          <w:szCs w:val="28"/>
        </w:rPr>
        <w:t>るもの</w:t>
      </w:r>
      <w:r w:rsidR="003E4E3A" w:rsidRPr="00112531">
        <w:rPr>
          <w:rFonts w:hint="eastAsia"/>
          <w:sz w:val="24"/>
          <w:szCs w:val="28"/>
        </w:rPr>
        <w:t>となりかねません</w:t>
      </w:r>
      <w:r w:rsidR="00A17EF7" w:rsidRPr="00112531">
        <w:rPr>
          <w:rFonts w:hint="eastAsia"/>
          <w:sz w:val="24"/>
          <w:szCs w:val="28"/>
        </w:rPr>
        <w:t>。また、</w:t>
      </w:r>
      <w:r w:rsidR="00797CD9" w:rsidRPr="00112531">
        <w:rPr>
          <w:rFonts w:hint="eastAsia"/>
          <w:sz w:val="24"/>
          <w:szCs w:val="28"/>
        </w:rPr>
        <w:t>事務組織</w:t>
      </w:r>
      <w:r w:rsidR="00A17EF7" w:rsidRPr="00112531">
        <w:rPr>
          <w:rFonts w:hint="eastAsia"/>
          <w:sz w:val="24"/>
          <w:szCs w:val="28"/>
        </w:rPr>
        <w:t>の</w:t>
      </w:r>
      <w:r w:rsidR="001C72E0" w:rsidRPr="00112531">
        <w:rPr>
          <w:rFonts w:hint="eastAsia"/>
          <w:sz w:val="24"/>
          <w:szCs w:val="28"/>
        </w:rPr>
        <w:t>規定を無くすこと</w:t>
      </w:r>
      <w:r w:rsidR="00A17EF7" w:rsidRPr="00112531">
        <w:rPr>
          <w:rFonts w:hint="eastAsia"/>
          <w:sz w:val="24"/>
          <w:szCs w:val="28"/>
        </w:rPr>
        <w:t>は</w:t>
      </w:r>
      <w:r w:rsidR="003E4E3A" w:rsidRPr="00112531">
        <w:rPr>
          <w:rFonts w:hint="eastAsia"/>
          <w:sz w:val="24"/>
          <w:szCs w:val="28"/>
        </w:rPr>
        <w:t>、</w:t>
      </w:r>
      <w:r w:rsidR="00A17EF7" w:rsidRPr="00112531">
        <w:rPr>
          <w:rFonts w:hint="eastAsia"/>
          <w:sz w:val="24"/>
          <w:szCs w:val="28"/>
        </w:rPr>
        <w:t>大学運営に重大な支障を及ぼす</w:t>
      </w:r>
      <w:r w:rsidR="003E4E3A" w:rsidRPr="00112531">
        <w:rPr>
          <w:rFonts w:hint="eastAsia"/>
          <w:sz w:val="24"/>
          <w:szCs w:val="28"/>
        </w:rPr>
        <w:t>懸念があります。</w:t>
      </w:r>
    </w:p>
    <w:p w14:paraId="018B3398" w14:textId="40C29CAA" w:rsidR="004112B1" w:rsidRPr="00112531" w:rsidRDefault="00A17EF7" w:rsidP="004112B1">
      <w:pPr>
        <w:rPr>
          <w:sz w:val="24"/>
          <w:szCs w:val="28"/>
        </w:rPr>
      </w:pPr>
      <w:r w:rsidRPr="00112531">
        <w:rPr>
          <w:rFonts w:hint="eastAsia"/>
          <w:sz w:val="24"/>
          <w:szCs w:val="28"/>
        </w:rPr>
        <w:t xml:space="preserve">　「専任教員」</w:t>
      </w:r>
      <w:r w:rsidR="00F77377" w:rsidRPr="00112531">
        <w:rPr>
          <w:rFonts w:hint="eastAsia"/>
          <w:sz w:val="24"/>
          <w:szCs w:val="28"/>
        </w:rPr>
        <w:t>制度を廃止し</w:t>
      </w:r>
      <w:r w:rsidRPr="00112531">
        <w:rPr>
          <w:rFonts w:hint="eastAsia"/>
          <w:sz w:val="24"/>
          <w:szCs w:val="28"/>
        </w:rPr>
        <w:t>「基幹教員」</w:t>
      </w:r>
      <w:r w:rsidR="00F77377" w:rsidRPr="00112531">
        <w:rPr>
          <w:rFonts w:hint="eastAsia"/>
          <w:sz w:val="24"/>
          <w:szCs w:val="28"/>
        </w:rPr>
        <w:t>とする改正は、非常勤・任期付き雇用の大学教員</w:t>
      </w:r>
      <w:r w:rsidR="00631DA3" w:rsidRPr="00112531">
        <w:rPr>
          <w:rFonts w:hint="eastAsia"/>
          <w:sz w:val="24"/>
          <w:szCs w:val="28"/>
        </w:rPr>
        <w:t>の拡大、実人員数の減少を可能とするものであり、</w:t>
      </w:r>
      <w:r w:rsidR="00F77377" w:rsidRPr="00112531">
        <w:rPr>
          <w:rFonts w:hint="eastAsia"/>
          <w:sz w:val="24"/>
          <w:szCs w:val="28"/>
        </w:rPr>
        <w:t>大学教員の身分をいっそう不安定化</w:t>
      </w:r>
      <w:r w:rsidR="00631DA3" w:rsidRPr="00112531">
        <w:rPr>
          <w:rFonts w:hint="eastAsia"/>
          <w:sz w:val="24"/>
          <w:szCs w:val="28"/>
        </w:rPr>
        <w:t>させます。</w:t>
      </w:r>
      <w:r w:rsidR="003E4E3A" w:rsidRPr="00112531">
        <w:rPr>
          <w:rFonts w:hint="eastAsia"/>
          <w:sz w:val="24"/>
          <w:szCs w:val="28"/>
        </w:rPr>
        <w:t>「大学の質保証」と逆行する</w:t>
      </w:r>
      <w:r w:rsidR="00631DA3" w:rsidRPr="00112531">
        <w:rPr>
          <w:rFonts w:hint="eastAsia"/>
          <w:sz w:val="24"/>
          <w:szCs w:val="28"/>
        </w:rPr>
        <w:t>ことは明らかです</w:t>
      </w:r>
      <w:r w:rsidR="003E4E3A" w:rsidRPr="00112531">
        <w:rPr>
          <w:rFonts w:hint="eastAsia"/>
          <w:sz w:val="24"/>
          <w:szCs w:val="28"/>
        </w:rPr>
        <w:t>。</w:t>
      </w:r>
    </w:p>
    <w:p w14:paraId="0DBC20DD" w14:textId="081172A6" w:rsidR="00E7325B" w:rsidRPr="00112531" w:rsidRDefault="00E7325B" w:rsidP="00F8363D">
      <w:pPr>
        <w:ind w:firstLineChars="100" w:firstLine="240"/>
        <w:rPr>
          <w:sz w:val="24"/>
          <w:szCs w:val="28"/>
        </w:rPr>
      </w:pPr>
      <w:r w:rsidRPr="00112531">
        <w:rPr>
          <w:rFonts w:hint="eastAsia"/>
          <w:sz w:val="24"/>
          <w:szCs w:val="28"/>
        </w:rPr>
        <w:t>大学設置基準は、学校教育法に基づき大学設置に必要な最低の基準を定める文部科学省令であり、国会審議を要しない省令改正によって、上位法を</w:t>
      </w:r>
      <w:proofErr w:type="gramStart"/>
      <w:r w:rsidRPr="00112531">
        <w:rPr>
          <w:rFonts w:hint="eastAsia"/>
          <w:sz w:val="24"/>
          <w:szCs w:val="28"/>
        </w:rPr>
        <w:t>歪め</w:t>
      </w:r>
      <w:proofErr w:type="gramEnd"/>
      <w:r w:rsidRPr="00112531">
        <w:rPr>
          <w:rFonts w:hint="eastAsia"/>
          <w:sz w:val="24"/>
          <w:szCs w:val="28"/>
        </w:rPr>
        <w:t>ることがあってはなりません。</w:t>
      </w:r>
    </w:p>
    <w:p w14:paraId="2B72D861" w14:textId="10D1B3C7" w:rsidR="00E7325B" w:rsidRPr="00112531" w:rsidRDefault="00DE7749" w:rsidP="00F8363D">
      <w:pPr>
        <w:ind w:firstLineChars="100" w:firstLine="240"/>
        <w:rPr>
          <w:sz w:val="24"/>
          <w:szCs w:val="28"/>
        </w:rPr>
      </w:pPr>
      <w:r w:rsidRPr="00112531">
        <w:rPr>
          <w:rFonts w:hint="eastAsia"/>
          <w:sz w:val="24"/>
          <w:szCs w:val="28"/>
        </w:rPr>
        <w:lastRenderedPageBreak/>
        <w:t>貴省の</w:t>
      </w:r>
      <w:r w:rsidR="00E7325B" w:rsidRPr="00112531">
        <w:rPr>
          <w:rFonts w:hint="eastAsia"/>
          <w:sz w:val="24"/>
          <w:szCs w:val="28"/>
        </w:rPr>
        <w:t>担当官</w:t>
      </w:r>
      <w:r w:rsidR="000F48DD" w:rsidRPr="00112531">
        <w:rPr>
          <w:rFonts w:hint="eastAsia"/>
          <w:sz w:val="24"/>
          <w:szCs w:val="28"/>
        </w:rPr>
        <w:t>から</w:t>
      </w:r>
      <w:r w:rsidR="00E7325B" w:rsidRPr="00112531">
        <w:rPr>
          <w:rFonts w:hint="eastAsia"/>
          <w:sz w:val="24"/>
          <w:szCs w:val="28"/>
        </w:rPr>
        <w:t>は、パブリックコメントに数百件の意見が寄せられ</w:t>
      </w:r>
      <w:r w:rsidR="000F48DD" w:rsidRPr="00112531">
        <w:rPr>
          <w:rFonts w:hint="eastAsia"/>
          <w:sz w:val="24"/>
          <w:szCs w:val="28"/>
        </w:rPr>
        <w:t>ており</w:t>
      </w:r>
      <w:r w:rsidR="00E7325B" w:rsidRPr="00112531">
        <w:rPr>
          <w:rFonts w:hint="eastAsia"/>
          <w:sz w:val="24"/>
          <w:szCs w:val="28"/>
        </w:rPr>
        <w:t>、</w:t>
      </w:r>
      <w:r w:rsidRPr="00112531">
        <w:rPr>
          <w:rFonts w:hint="eastAsia"/>
          <w:sz w:val="24"/>
          <w:szCs w:val="28"/>
        </w:rPr>
        <w:t>解説動画を含む説明資料の作成作業をしなければならない状況にあると聞いています。</w:t>
      </w:r>
      <w:r w:rsidR="000007DE" w:rsidRPr="00112531">
        <w:rPr>
          <w:rFonts w:hint="eastAsia"/>
          <w:sz w:val="24"/>
          <w:szCs w:val="28"/>
        </w:rPr>
        <w:t>「行政手続法」第</w:t>
      </w:r>
      <w:r w:rsidR="000007DE" w:rsidRPr="00112531">
        <w:rPr>
          <w:rFonts w:hint="eastAsia"/>
          <w:sz w:val="24"/>
          <w:szCs w:val="28"/>
        </w:rPr>
        <w:t>42</w:t>
      </w:r>
      <w:r w:rsidR="000007DE" w:rsidRPr="00112531">
        <w:rPr>
          <w:rFonts w:hint="eastAsia"/>
          <w:sz w:val="24"/>
          <w:szCs w:val="28"/>
        </w:rPr>
        <w:t>条では提出された「意見を十分に考慮しなければならない」とされています。</w:t>
      </w:r>
    </w:p>
    <w:p w14:paraId="1EA42A28" w14:textId="6CBC7FAB" w:rsidR="000F48DD" w:rsidRPr="00112531" w:rsidRDefault="000F48DD" w:rsidP="000F48DD">
      <w:pPr>
        <w:rPr>
          <w:sz w:val="24"/>
          <w:szCs w:val="28"/>
        </w:rPr>
      </w:pPr>
      <w:r w:rsidRPr="00112531">
        <w:rPr>
          <w:rFonts w:hint="eastAsia"/>
          <w:sz w:val="24"/>
          <w:szCs w:val="28"/>
        </w:rPr>
        <w:t xml:space="preserve">　拙速</w:t>
      </w:r>
      <w:r w:rsidR="00DE7749" w:rsidRPr="00112531">
        <w:rPr>
          <w:rFonts w:hint="eastAsia"/>
          <w:sz w:val="24"/>
          <w:szCs w:val="28"/>
        </w:rPr>
        <w:t>に</w:t>
      </w:r>
      <w:r w:rsidRPr="00112531">
        <w:rPr>
          <w:rFonts w:hint="eastAsia"/>
          <w:sz w:val="24"/>
          <w:szCs w:val="28"/>
        </w:rPr>
        <w:t>改正</w:t>
      </w:r>
      <w:r w:rsidR="00DE7749" w:rsidRPr="00112531">
        <w:rPr>
          <w:rFonts w:hint="eastAsia"/>
          <w:sz w:val="24"/>
          <w:szCs w:val="28"/>
        </w:rPr>
        <w:t>を行うことは、</w:t>
      </w:r>
      <w:r w:rsidR="0049238A" w:rsidRPr="00112531">
        <w:rPr>
          <w:rFonts w:hint="eastAsia"/>
          <w:sz w:val="24"/>
          <w:szCs w:val="28"/>
        </w:rPr>
        <w:t>大学の教育研究に重大な混乱をもたらすとともに、</w:t>
      </w:r>
      <w:r w:rsidR="00DE7749" w:rsidRPr="00112531">
        <w:rPr>
          <w:rFonts w:hint="eastAsia"/>
          <w:sz w:val="24"/>
          <w:szCs w:val="28"/>
        </w:rPr>
        <w:t>重大な禍根を残</w:t>
      </w:r>
      <w:r w:rsidR="0049238A" w:rsidRPr="00112531">
        <w:rPr>
          <w:rFonts w:hint="eastAsia"/>
          <w:sz w:val="24"/>
          <w:szCs w:val="28"/>
        </w:rPr>
        <w:t>します</w:t>
      </w:r>
      <w:r w:rsidRPr="00112531">
        <w:rPr>
          <w:rFonts w:hint="eastAsia"/>
          <w:sz w:val="24"/>
          <w:szCs w:val="28"/>
        </w:rPr>
        <w:t>。</w:t>
      </w:r>
      <w:r w:rsidR="0049238A" w:rsidRPr="00112531">
        <w:rPr>
          <w:rFonts w:hint="eastAsia"/>
          <w:sz w:val="24"/>
          <w:szCs w:val="28"/>
        </w:rPr>
        <w:t>私たちは、</w:t>
      </w:r>
      <w:r w:rsidRPr="00112531">
        <w:rPr>
          <w:rFonts w:hint="eastAsia"/>
          <w:sz w:val="24"/>
          <w:szCs w:val="28"/>
        </w:rPr>
        <w:t>下記</w:t>
      </w:r>
      <w:r w:rsidR="0049238A" w:rsidRPr="00112531">
        <w:rPr>
          <w:rFonts w:hint="eastAsia"/>
          <w:sz w:val="24"/>
          <w:szCs w:val="28"/>
        </w:rPr>
        <w:t>のとおり、</w:t>
      </w:r>
      <w:r w:rsidRPr="00112531">
        <w:rPr>
          <w:rFonts w:hint="eastAsia"/>
          <w:sz w:val="24"/>
          <w:szCs w:val="28"/>
        </w:rPr>
        <w:t>強く要請いたします。</w:t>
      </w:r>
    </w:p>
    <w:p w14:paraId="1AF20B2A" w14:textId="37A00513" w:rsidR="000F48DD" w:rsidRPr="00112531" w:rsidRDefault="000F48DD" w:rsidP="000F48DD">
      <w:pPr>
        <w:rPr>
          <w:sz w:val="24"/>
          <w:szCs w:val="28"/>
        </w:rPr>
      </w:pPr>
    </w:p>
    <w:p w14:paraId="10EF8B63" w14:textId="77777777" w:rsidR="00B63913" w:rsidRPr="00112531" w:rsidRDefault="00B63913" w:rsidP="000F48DD">
      <w:pPr>
        <w:rPr>
          <w:sz w:val="24"/>
          <w:szCs w:val="28"/>
        </w:rPr>
      </w:pPr>
    </w:p>
    <w:p w14:paraId="52A305F0" w14:textId="77777777" w:rsidR="000F48DD" w:rsidRPr="00112531" w:rsidRDefault="000F48DD" w:rsidP="000F48DD">
      <w:pPr>
        <w:pStyle w:val="a3"/>
        <w:rPr>
          <w:sz w:val="24"/>
          <w:szCs w:val="28"/>
        </w:rPr>
      </w:pPr>
      <w:r w:rsidRPr="00112531">
        <w:rPr>
          <w:rFonts w:hint="eastAsia"/>
          <w:sz w:val="24"/>
          <w:szCs w:val="28"/>
        </w:rPr>
        <w:t>記</w:t>
      </w:r>
    </w:p>
    <w:p w14:paraId="6D65E7E0" w14:textId="77777777" w:rsidR="00466321" w:rsidRPr="00112531" w:rsidRDefault="00466321" w:rsidP="000F48DD">
      <w:pPr>
        <w:rPr>
          <w:sz w:val="24"/>
          <w:szCs w:val="24"/>
        </w:rPr>
      </w:pPr>
    </w:p>
    <w:p w14:paraId="5327A8CF" w14:textId="35AB6C97" w:rsidR="000F48DD" w:rsidRPr="00112531" w:rsidRDefault="000F48DD" w:rsidP="000F48DD">
      <w:pPr>
        <w:rPr>
          <w:sz w:val="24"/>
          <w:szCs w:val="24"/>
        </w:rPr>
      </w:pPr>
      <w:r w:rsidRPr="00112531">
        <w:rPr>
          <w:rFonts w:hint="eastAsia"/>
          <w:sz w:val="24"/>
          <w:szCs w:val="24"/>
        </w:rPr>
        <w:t>１．</w:t>
      </w:r>
      <w:r w:rsidR="00112531">
        <w:rPr>
          <w:rFonts w:hint="eastAsia"/>
          <w:sz w:val="24"/>
          <w:szCs w:val="24"/>
        </w:rPr>
        <w:t>改正大学等設置基準の</w:t>
      </w:r>
      <w:r w:rsidR="00CC1FF6">
        <w:rPr>
          <w:rFonts w:hint="eastAsia"/>
          <w:sz w:val="24"/>
          <w:szCs w:val="24"/>
        </w:rPr>
        <w:t>本年</w:t>
      </w:r>
      <w:r w:rsidRPr="00112531">
        <w:rPr>
          <w:rFonts w:hint="eastAsia"/>
          <w:sz w:val="24"/>
          <w:szCs w:val="24"/>
        </w:rPr>
        <w:t>10</w:t>
      </w:r>
      <w:r w:rsidRPr="00112531">
        <w:rPr>
          <w:rFonts w:hint="eastAsia"/>
          <w:sz w:val="24"/>
          <w:szCs w:val="24"/>
        </w:rPr>
        <w:t>月</w:t>
      </w:r>
      <w:r w:rsidRPr="00112531">
        <w:rPr>
          <w:rFonts w:hint="eastAsia"/>
          <w:sz w:val="24"/>
          <w:szCs w:val="24"/>
        </w:rPr>
        <w:t>1</w:t>
      </w:r>
      <w:r w:rsidRPr="00112531">
        <w:rPr>
          <w:rFonts w:hint="eastAsia"/>
          <w:sz w:val="24"/>
          <w:szCs w:val="24"/>
        </w:rPr>
        <w:t>日施行を見送ること。</w:t>
      </w:r>
    </w:p>
    <w:p w14:paraId="5C803E57" w14:textId="77777777" w:rsidR="00466321" w:rsidRPr="00112531" w:rsidRDefault="00466321" w:rsidP="000F48DD">
      <w:pPr>
        <w:ind w:left="480" w:hangingChars="200" w:hanging="480"/>
        <w:rPr>
          <w:sz w:val="24"/>
          <w:szCs w:val="24"/>
        </w:rPr>
      </w:pPr>
    </w:p>
    <w:p w14:paraId="3383DC79" w14:textId="435BE2E9" w:rsidR="000F48DD" w:rsidRPr="00112531" w:rsidRDefault="000F48DD" w:rsidP="000F48DD">
      <w:pPr>
        <w:ind w:left="480" w:hangingChars="200" w:hanging="480"/>
        <w:rPr>
          <w:sz w:val="24"/>
          <w:szCs w:val="24"/>
        </w:rPr>
      </w:pPr>
      <w:r w:rsidRPr="00112531">
        <w:rPr>
          <w:rFonts w:hint="eastAsia"/>
          <w:sz w:val="24"/>
          <w:szCs w:val="24"/>
        </w:rPr>
        <w:t>２．これまで出され</w:t>
      </w:r>
      <w:r w:rsidR="000B026E" w:rsidRPr="00112531">
        <w:rPr>
          <w:rFonts w:hint="eastAsia"/>
          <w:sz w:val="24"/>
          <w:szCs w:val="24"/>
        </w:rPr>
        <w:t>た</w:t>
      </w:r>
      <w:r w:rsidRPr="00112531">
        <w:rPr>
          <w:rFonts w:hint="eastAsia"/>
          <w:sz w:val="24"/>
          <w:szCs w:val="24"/>
        </w:rPr>
        <w:t>疑問や懸念に丁寧に答えるとともに、</w:t>
      </w:r>
      <w:r w:rsidR="0049238A" w:rsidRPr="00112531">
        <w:rPr>
          <w:rFonts w:hint="eastAsia"/>
          <w:sz w:val="24"/>
          <w:szCs w:val="24"/>
        </w:rPr>
        <w:t>教職員組合の全国組織である私たち</w:t>
      </w:r>
      <w:r w:rsidR="0049238A" w:rsidRPr="00112531">
        <w:rPr>
          <w:rFonts w:hint="eastAsia"/>
          <w:sz w:val="24"/>
          <w:szCs w:val="24"/>
        </w:rPr>
        <w:t>3</w:t>
      </w:r>
      <w:r w:rsidR="0049238A" w:rsidRPr="00112531">
        <w:rPr>
          <w:rFonts w:hint="eastAsia"/>
          <w:sz w:val="24"/>
          <w:szCs w:val="24"/>
        </w:rPr>
        <w:t>団体を含めた</w:t>
      </w:r>
      <w:r w:rsidRPr="00112531">
        <w:rPr>
          <w:rFonts w:hint="eastAsia"/>
          <w:sz w:val="24"/>
          <w:szCs w:val="24"/>
        </w:rPr>
        <w:t>大学関係者</w:t>
      </w:r>
      <w:r w:rsidR="0049238A" w:rsidRPr="00112531">
        <w:rPr>
          <w:rFonts w:hint="eastAsia"/>
          <w:sz w:val="24"/>
          <w:szCs w:val="24"/>
        </w:rPr>
        <w:t>で改めて審議する機会を設け、</w:t>
      </w:r>
      <w:r w:rsidRPr="00112531">
        <w:rPr>
          <w:rFonts w:hint="eastAsia"/>
          <w:sz w:val="24"/>
          <w:szCs w:val="24"/>
        </w:rPr>
        <w:t>合意形成に努めること。</w:t>
      </w:r>
    </w:p>
    <w:p w14:paraId="371CEED2" w14:textId="77777777" w:rsidR="00466321" w:rsidRPr="00112531" w:rsidRDefault="00466321" w:rsidP="000F48DD">
      <w:pPr>
        <w:ind w:left="480" w:hangingChars="200" w:hanging="480"/>
        <w:rPr>
          <w:sz w:val="24"/>
          <w:szCs w:val="24"/>
        </w:rPr>
      </w:pPr>
    </w:p>
    <w:p w14:paraId="54127791" w14:textId="3EE466BF" w:rsidR="00F403C0" w:rsidRPr="00112531" w:rsidRDefault="000F48DD" w:rsidP="00466321">
      <w:pPr>
        <w:pStyle w:val="a5"/>
        <w:rPr>
          <w:sz w:val="24"/>
          <w:szCs w:val="28"/>
        </w:rPr>
      </w:pPr>
      <w:r w:rsidRPr="00112531">
        <w:rPr>
          <w:rFonts w:hint="eastAsia"/>
          <w:sz w:val="24"/>
          <w:szCs w:val="28"/>
        </w:rPr>
        <w:t>以上</w:t>
      </w:r>
    </w:p>
    <w:sectPr w:rsidR="00F403C0" w:rsidRPr="00112531" w:rsidSect="00112531">
      <w:footerReference w:type="default" r:id="rId6"/>
      <w:pgSz w:w="11906" w:h="16838" w:code="9"/>
      <w:pgMar w:top="1418" w:right="1418" w:bottom="1304" w:left="1418" w:header="851" w:footer="567" w:gutter="0"/>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456B" w14:textId="77777777" w:rsidR="00975CE5" w:rsidRDefault="00975CE5" w:rsidP="009B029D">
      <w:r>
        <w:separator/>
      </w:r>
    </w:p>
  </w:endnote>
  <w:endnote w:type="continuationSeparator" w:id="0">
    <w:p w14:paraId="386757BC" w14:textId="77777777" w:rsidR="00975CE5" w:rsidRDefault="00975CE5" w:rsidP="009B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630364"/>
      <w:docPartObj>
        <w:docPartGallery w:val="Page Numbers (Bottom of Page)"/>
        <w:docPartUnique/>
      </w:docPartObj>
    </w:sdtPr>
    <w:sdtContent>
      <w:p w14:paraId="49E66B3D" w14:textId="54590215" w:rsidR="00B63913" w:rsidRDefault="00B63913">
        <w:pPr>
          <w:pStyle w:val="a9"/>
          <w:jc w:val="center"/>
        </w:pPr>
        <w:r>
          <w:fldChar w:fldCharType="begin"/>
        </w:r>
        <w:r>
          <w:instrText>PAGE   \* MERGEFORMAT</w:instrText>
        </w:r>
        <w:r>
          <w:fldChar w:fldCharType="separate"/>
        </w:r>
        <w:r>
          <w:rPr>
            <w:lang w:val="ja-JP"/>
          </w:rPr>
          <w:t>2</w:t>
        </w:r>
        <w:r>
          <w:fldChar w:fldCharType="end"/>
        </w:r>
        <w:r>
          <w:rPr>
            <w:rFonts w:hint="eastAsia"/>
          </w:rPr>
          <w:t>/2</w:t>
        </w:r>
      </w:p>
    </w:sdtContent>
  </w:sdt>
  <w:p w14:paraId="5691B4E0" w14:textId="77777777" w:rsidR="00B63913" w:rsidRDefault="00B639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FB446" w14:textId="77777777" w:rsidR="00975CE5" w:rsidRDefault="00975CE5" w:rsidP="009B029D">
      <w:r>
        <w:separator/>
      </w:r>
    </w:p>
  </w:footnote>
  <w:footnote w:type="continuationSeparator" w:id="0">
    <w:p w14:paraId="4321F04F" w14:textId="77777777" w:rsidR="00975CE5" w:rsidRDefault="00975CE5" w:rsidP="009B0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rawingGridVerticalSpacing w:val="4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79"/>
    <w:rsid w:val="000007DE"/>
    <w:rsid w:val="000B026E"/>
    <w:rsid w:val="000B1FB6"/>
    <w:rsid w:val="000F4579"/>
    <w:rsid w:val="000F48DD"/>
    <w:rsid w:val="00112531"/>
    <w:rsid w:val="001B3BD2"/>
    <w:rsid w:val="001C72E0"/>
    <w:rsid w:val="001E542C"/>
    <w:rsid w:val="002116B5"/>
    <w:rsid w:val="0030385A"/>
    <w:rsid w:val="003756A2"/>
    <w:rsid w:val="003E4E3A"/>
    <w:rsid w:val="004112B1"/>
    <w:rsid w:val="00453BDB"/>
    <w:rsid w:val="00466321"/>
    <w:rsid w:val="0049238A"/>
    <w:rsid w:val="004D42EB"/>
    <w:rsid w:val="00584B10"/>
    <w:rsid w:val="005A6C05"/>
    <w:rsid w:val="005E7302"/>
    <w:rsid w:val="00631DA3"/>
    <w:rsid w:val="00635BA6"/>
    <w:rsid w:val="006632C1"/>
    <w:rsid w:val="00741888"/>
    <w:rsid w:val="0076605B"/>
    <w:rsid w:val="007709E5"/>
    <w:rsid w:val="00790A44"/>
    <w:rsid w:val="00797CD9"/>
    <w:rsid w:val="007C2004"/>
    <w:rsid w:val="00811B61"/>
    <w:rsid w:val="008A3732"/>
    <w:rsid w:val="008C6700"/>
    <w:rsid w:val="00921AE6"/>
    <w:rsid w:val="00970975"/>
    <w:rsid w:val="00975CE5"/>
    <w:rsid w:val="009B029D"/>
    <w:rsid w:val="009F6902"/>
    <w:rsid w:val="00A17EF7"/>
    <w:rsid w:val="00A30A39"/>
    <w:rsid w:val="00A6258A"/>
    <w:rsid w:val="00B63913"/>
    <w:rsid w:val="00C36F87"/>
    <w:rsid w:val="00C94A4C"/>
    <w:rsid w:val="00CB2337"/>
    <w:rsid w:val="00CC1FF6"/>
    <w:rsid w:val="00CD15F5"/>
    <w:rsid w:val="00DB345F"/>
    <w:rsid w:val="00DB5BBC"/>
    <w:rsid w:val="00DE7749"/>
    <w:rsid w:val="00E3450A"/>
    <w:rsid w:val="00E55C01"/>
    <w:rsid w:val="00E7325B"/>
    <w:rsid w:val="00F10D49"/>
    <w:rsid w:val="00F403C0"/>
    <w:rsid w:val="00F77377"/>
    <w:rsid w:val="00F8363D"/>
    <w:rsid w:val="00FA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A3F52"/>
  <w15:chartTrackingRefBased/>
  <w15:docId w15:val="{E2D59CA2-6C7A-4BAA-A7DE-8273E3BA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3732"/>
    <w:pPr>
      <w:jc w:val="center"/>
    </w:pPr>
    <w:rPr>
      <w:sz w:val="22"/>
      <w:szCs w:val="24"/>
    </w:rPr>
  </w:style>
  <w:style w:type="character" w:customStyle="1" w:styleId="a4">
    <w:name w:val="記 (文字)"/>
    <w:basedOn w:val="a0"/>
    <w:link w:val="a3"/>
    <w:uiPriority w:val="99"/>
    <w:rsid w:val="008A3732"/>
    <w:rPr>
      <w:sz w:val="22"/>
      <w:szCs w:val="24"/>
    </w:rPr>
  </w:style>
  <w:style w:type="paragraph" w:styleId="a5">
    <w:name w:val="Closing"/>
    <w:basedOn w:val="a"/>
    <w:link w:val="a6"/>
    <w:uiPriority w:val="99"/>
    <w:unhideWhenUsed/>
    <w:rsid w:val="008A3732"/>
    <w:pPr>
      <w:jc w:val="right"/>
    </w:pPr>
    <w:rPr>
      <w:sz w:val="22"/>
      <w:szCs w:val="24"/>
    </w:rPr>
  </w:style>
  <w:style w:type="character" w:customStyle="1" w:styleId="a6">
    <w:name w:val="結語 (文字)"/>
    <w:basedOn w:val="a0"/>
    <w:link w:val="a5"/>
    <w:uiPriority w:val="99"/>
    <w:rsid w:val="008A3732"/>
    <w:rPr>
      <w:sz w:val="22"/>
      <w:szCs w:val="24"/>
    </w:rPr>
  </w:style>
  <w:style w:type="paragraph" w:styleId="a7">
    <w:name w:val="header"/>
    <w:basedOn w:val="a"/>
    <w:link w:val="a8"/>
    <w:uiPriority w:val="99"/>
    <w:unhideWhenUsed/>
    <w:rsid w:val="009B029D"/>
    <w:pPr>
      <w:tabs>
        <w:tab w:val="center" w:pos="4252"/>
        <w:tab w:val="right" w:pos="8504"/>
      </w:tabs>
      <w:snapToGrid w:val="0"/>
    </w:pPr>
  </w:style>
  <w:style w:type="character" w:customStyle="1" w:styleId="a8">
    <w:name w:val="ヘッダー (文字)"/>
    <w:basedOn w:val="a0"/>
    <w:link w:val="a7"/>
    <w:uiPriority w:val="99"/>
    <w:rsid w:val="009B029D"/>
  </w:style>
  <w:style w:type="paragraph" w:styleId="a9">
    <w:name w:val="footer"/>
    <w:basedOn w:val="a"/>
    <w:link w:val="aa"/>
    <w:uiPriority w:val="99"/>
    <w:unhideWhenUsed/>
    <w:rsid w:val="009B029D"/>
    <w:pPr>
      <w:tabs>
        <w:tab w:val="center" w:pos="4252"/>
        <w:tab w:val="right" w:pos="8504"/>
      </w:tabs>
      <w:snapToGrid w:val="0"/>
    </w:pPr>
  </w:style>
  <w:style w:type="character" w:customStyle="1" w:styleId="aa">
    <w:name w:val="フッター (文字)"/>
    <w:basedOn w:val="a0"/>
    <w:link w:val="a9"/>
    <w:uiPriority w:val="99"/>
    <w:rsid w:val="009B029D"/>
  </w:style>
  <w:style w:type="paragraph" w:styleId="ab">
    <w:name w:val="Revision"/>
    <w:hidden/>
    <w:uiPriority w:val="99"/>
    <w:semiHidden/>
    <w:rsid w:val="000007DE"/>
  </w:style>
  <w:style w:type="paragraph" w:styleId="ac">
    <w:name w:val="Date"/>
    <w:basedOn w:val="a"/>
    <w:next w:val="a"/>
    <w:link w:val="ad"/>
    <w:uiPriority w:val="99"/>
    <w:semiHidden/>
    <w:unhideWhenUsed/>
    <w:rsid w:val="00112531"/>
  </w:style>
  <w:style w:type="character" w:customStyle="1" w:styleId="ad">
    <w:name w:val="日付 (文字)"/>
    <w:basedOn w:val="a0"/>
    <w:link w:val="ac"/>
    <w:uiPriority w:val="99"/>
    <w:semiHidden/>
    <w:rsid w:val="00112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2</cp:revision>
  <cp:lastPrinted>2022-09-06T02:06:00Z</cp:lastPrinted>
  <dcterms:created xsi:type="dcterms:W3CDTF">2022-09-08T03:48:00Z</dcterms:created>
  <dcterms:modified xsi:type="dcterms:W3CDTF">2022-09-08T03:48:00Z</dcterms:modified>
</cp:coreProperties>
</file>