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072" w:type="dxa"/>
        <w:tblInd w:w="-5" w:type="dxa"/>
        <w:tblLook w:val="04A0" w:firstRow="1" w:lastRow="0" w:firstColumn="1" w:lastColumn="0" w:noHBand="0" w:noVBand="1"/>
      </w:tblPr>
      <w:tblGrid>
        <w:gridCol w:w="9072"/>
      </w:tblGrid>
      <w:tr w:rsidR="009E5FCD" w:rsidRPr="00CC47DC" w14:paraId="77A3BB82" w14:textId="77777777" w:rsidTr="00D8185D">
        <w:tc>
          <w:tcPr>
            <w:tcW w:w="9072" w:type="dxa"/>
          </w:tcPr>
          <w:p w14:paraId="4DBA1AD2" w14:textId="58ABF882" w:rsidR="009E5FCD" w:rsidRPr="007B74CA" w:rsidRDefault="009E5FCD" w:rsidP="007E1A9F">
            <w:pPr>
              <w:jc w:val="center"/>
              <w:rPr>
                <w:rFonts w:eastAsia="ＤＦＧ平成明朝体W9"/>
                <w:b/>
                <w:bCs/>
                <w:sz w:val="32"/>
              </w:rPr>
            </w:pPr>
            <w:r w:rsidRPr="007B74CA">
              <w:rPr>
                <w:rFonts w:eastAsia="ＤＦＧ平成明朝体W9" w:hint="eastAsia"/>
                <w:b/>
                <w:bCs/>
                <w:sz w:val="32"/>
              </w:rPr>
              <w:t>日本私大教連</w:t>
            </w:r>
            <w:r>
              <w:rPr>
                <w:rFonts w:eastAsia="ＤＦＧ平成明朝体W9" w:hint="eastAsia"/>
                <w:b/>
                <w:bCs/>
                <w:sz w:val="32"/>
              </w:rPr>
              <w:t xml:space="preserve"> </w:t>
            </w:r>
            <w:r w:rsidRPr="007B74CA">
              <w:rPr>
                <w:rFonts w:eastAsia="ＤＦＧ平成明朝体W9" w:hint="eastAsia"/>
                <w:b/>
                <w:bCs/>
                <w:sz w:val="32"/>
              </w:rPr>
              <w:t>202</w:t>
            </w:r>
            <w:r>
              <w:rPr>
                <w:rFonts w:eastAsia="ＤＦＧ平成明朝体W9" w:hint="eastAsia"/>
                <w:b/>
                <w:bCs/>
                <w:sz w:val="32"/>
              </w:rPr>
              <w:t>2</w:t>
            </w:r>
            <w:r w:rsidRPr="007B74CA">
              <w:rPr>
                <w:rFonts w:eastAsia="ＤＦＧ平成明朝体W9" w:hint="eastAsia"/>
                <w:b/>
                <w:bCs/>
                <w:sz w:val="32"/>
              </w:rPr>
              <w:t>年</w:t>
            </w:r>
            <w:r>
              <w:rPr>
                <w:rFonts w:eastAsia="ＤＦＧ平成明朝体W9" w:hint="eastAsia"/>
                <w:b/>
                <w:bCs/>
                <w:sz w:val="32"/>
              </w:rPr>
              <w:t>参</w:t>
            </w:r>
            <w:r w:rsidRPr="007B74CA">
              <w:rPr>
                <w:rFonts w:eastAsia="ＤＦＧ平成明朝体W9" w:hint="eastAsia"/>
                <w:b/>
                <w:bCs/>
                <w:sz w:val="32"/>
              </w:rPr>
              <w:t>議院選挙</w:t>
            </w:r>
            <w:r>
              <w:rPr>
                <w:rFonts w:eastAsia="ＤＦＧ平成明朝体W9" w:hint="eastAsia"/>
                <w:b/>
                <w:bCs/>
                <w:sz w:val="32"/>
              </w:rPr>
              <w:t>にむけた</w:t>
            </w:r>
            <w:r w:rsidRPr="007B74CA">
              <w:rPr>
                <w:rFonts w:eastAsia="ＤＦＧ平成明朝体W9" w:hint="eastAsia"/>
                <w:b/>
                <w:bCs/>
                <w:sz w:val="32"/>
              </w:rPr>
              <w:t>公開質問</w:t>
            </w:r>
          </w:p>
        </w:tc>
      </w:tr>
    </w:tbl>
    <w:p w14:paraId="5F5D6688" w14:textId="77777777" w:rsidR="009E5FCD" w:rsidRDefault="009E5FCD" w:rsidP="009E5FCD"/>
    <w:p w14:paraId="1D33566F" w14:textId="77777777" w:rsidR="009E5FCD" w:rsidRPr="00CC47DC" w:rsidRDefault="009E5FCD" w:rsidP="009E5FCD">
      <w:pPr>
        <w:ind w:firstLineChars="300" w:firstLine="600"/>
        <w:rPr>
          <w:sz w:val="20"/>
        </w:rPr>
      </w:pPr>
      <w:r w:rsidRPr="00CC47DC">
        <w:rPr>
          <w:rFonts w:hint="eastAsia"/>
          <w:sz w:val="20"/>
        </w:rPr>
        <w:t>＜ご回答方法について＞</w:t>
      </w:r>
    </w:p>
    <w:p w14:paraId="5587B0CC" w14:textId="6DD18C5C" w:rsidR="009E5FCD" w:rsidRDefault="009E5FCD" w:rsidP="009E5FCD">
      <w:pPr>
        <w:ind w:left="800" w:hangingChars="400" w:hanging="800"/>
        <w:rPr>
          <w:sz w:val="20"/>
        </w:rPr>
      </w:pPr>
      <w:r w:rsidRPr="00CC47DC">
        <w:rPr>
          <w:rFonts w:hint="eastAsia"/>
          <w:sz w:val="20"/>
        </w:rPr>
        <w:t xml:space="preserve">　　</w:t>
      </w:r>
      <w:r>
        <w:rPr>
          <w:rFonts w:hint="eastAsia"/>
          <w:sz w:val="20"/>
        </w:rPr>
        <w:t xml:space="preserve">　</w:t>
      </w:r>
      <w:r w:rsidRPr="00CC47DC">
        <w:rPr>
          <w:rFonts w:hint="eastAsia"/>
          <w:sz w:val="20"/>
        </w:rPr>
        <w:t>＊字数制限はありません</w:t>
      </w:r>
      <w:r w:rsidR="008835E2">
        <w:rPr>
          <w:rFonts w:hint="eastAsia"/>
          <w:sz w:val="20"/>
        </w:rPr>
        <w:t>ので枠は自由に調整ください</w:t>
      </w:r>
      <w:r w:rsidRPr="00CC47DC">
        <w:rPr>
          <w:rFonts w:hint="eastAsia"/>
          <w:sz w:val="20"/>
        </w:rPr>
        <w:t>。</w:t>
      </w:r>
      <w:r>
        <w:rPr>
          <w:rFonts w:hint="eastAsia"/>
          <w:sz w:val="20"/>
        </w:rPr>
        <w:t>別紙でご回答いただいても結構です。</w:t>
      </w:r>
    </w:p>
    <w:p w14:paraId="51965F18" w14:textId="77777777" w:rsidR="009E5FCD" w:rsidRDefault="009E5FCD" w:rsidP="009E5FCD">
      <w:pPr>
        <w:ind w:left="800" w:hangingChars="400" w:hanging="800"/>
        <w:rPr>
          <w:sz w:val="20"/>
        </w:rPr>
      </w:pPr>
      <w:r>
        <w:rPr>
          <w:rFonts w:hint="eastAsia"/>
          <w:sz w:val="20"/>
        </w:rPr>
        <w:t xml:space="preserve">　　　＊本質問状の</w:t>
      </w:r>
      <w:r>
        <w:rPr>
          <w:rFonts w:hint="eastAsia"/>
          <w:sz w:val="20"/>
        </w:rPr>
        <w:t>Word</w:t>
      </w:r>
      <w:r>
        <w:rPr>
          <w:rFonts w:hint="eastAsia"/>
          <w:sz w:val="20"/>
        </w:rPr>
        <w:t>ファイルを日本私大教連ホームページ（</w:t>
      </w:r>
      <w:r>
        <w:rPr>
          <w:rFonts w:hint="eastAsia"/>
          <w:sz w:val="20"/>
        </w:rPr>
        <w:t>www.jfpu.org</w:t>
      </w:r>
      <w:r>
        <w:rPr>
          <w:rFonts w:hint="eastAsia"/>
          <w:sz w:val="20"/>
        </w:rPr>
        <w:t>）に掲載しています。</w:t>
      </w:r>
    </w:p>
    <w:p w14:paraId="10CB0585" w14:textId="77777777" w:rsidR="009E5FCD" w:rsidRDefault="009E5FCD" w:rsidP="009E5FCD">
      <w:pPr>
        <w:ind w:leftChars="400" w:left="840"/>
        <w:rPr>
          <w:sz w:val="20"/>
        </w:rPr>
      </w:pPr>
      <w:r>
        <w:rPr>
          <w:rFonts w:hint="eastAsia"/>
          <w:sz w:val="20"/>
        </w:rPr>
        <w:t>電子データでのご回答を希望される場合は、ダウンロードしてご利用ください。</w:t>
      </w:r>
    </w:p>
    <w:p w14:paraId="579F8513" w14:textId="65451140" w:rsidR="009E5FCD" w:rsidRDefault="009E5FCD" w:rsidP="009E5FCD">
      <w:pPr>
        <w:ind w:left="800" w:hangingChars="400" w:hanging="800"/>
        <w:rPr>
          <w:sz w:val="20"/>
        </w:rPr>
      </w:pPr>
      <w:r>
        <w:rPr>
          <w:rFonts w:hint="eastAsia"/>
          <w:sz w:val="20"/>
        </w:rPr>
        <w:t xml:space="preserve">　　　＊ご回答は、</w:t>
      </w:r>
      <w:r>
        <w:rPr>
          <w:rFonts w:hint="eastAsia"/>
          <w:sz w:val="20"/>
          <w:u w:val="single"/>
        </w:rPr>
        <w:t>202</w:t>
      </w:r>
      <w:r>
        <w:rPr>
          <w:rFonts w:hint="eastAsia"/>
          <w:sz w:val="20"/>
          <w:u w:val="single"/>
        </w:rPr>
        <w:t>2</w:t>
      </w:r>
      <w:r>
        <w:rPr>
          <w:rFonts w:hint="eastAsia"/>
          <w:sz w:val="20"/>
          <w:u w:val="single"/>
        </w:rPr>
        <w:t>年</w:t>
      </w:r>
      <w:r w:rsidR="00FE5112">
        <w:rPr>
          <w:rFonts w:hint="eastAsia"/>
          <w:sz w:val="20"/>
          <w:u w:val="single"/>
        </w:rPr>
        <w:t>6</w:t>
      </w:r>
      <w:r w:rsidRPr="00434C1E">
        <w:rPr>
          <w:rFonts w:hint="eastAsia"/>
          <w:sz w:val="20"/>
          <w:u w:val="single"/>
        </w:rPr>
        <w:t>月</w:t>
      </w:r>
      <w:r w:rsidR="00FE5112">
        <w:rPr>
          <w:rFonts w:hint="eastAsia"/>
          <w:sz w:val="20"/>
          <w:u w:val="single"/>
        </w:rPr>
        <w:t>15</w:t>
      </w:r>
      <w:r w:rsidRPr="00434C1E">
        <w:rPr>
          <w:rFonts w:hint="eastAsia"/>
          <w:sz w:val="20"/>
          <w:u w:val="single"/>
        </w:rPr>
        <w:t>日（</w:t>
      </w:r>
      <w:r w:rsidR="00FE5112">
        <w:rPr>
          <w:rFonts w:hint="eastAsia"/>
          <w:sz w:val="20"/>
          <w:u w:val="single"/>
        </w:rPr>
        <w:t>水</w:t>
      </w:r>
      <w:r w:rsidRPr="00434C1E">
        <w:rPr>
          <w:rFonts w:hint="eastAsia"/>
          <w:sz w:val="20"/>
          <w:u w:val="single"/>
        </w:rPr>
        <w:t>）まで</w:t>
      </w:r>
      <w:r>
        <w:rPr>
          <w:rFonts w:hint="eastAsia"/>
          <w:sz w:val="20"/>
        </w:rPr>
        <w:t>に下記まで送付いただきますようお願いいたします。</w:t>
      </w:r>
    </w:p>
    <w:p w14:paraId="1DC107DD" w14:textId="77777777" w:rsidR="009E5FCD" w:rsidRPr="006D1504" w:rsidRDefault="009E5FCD" w:rsidP="009E5FCD">
      <w:pPr>
        <w:ind w:leftChars="400" w:left="840"/>
        <w:rPr>
          <w:sz w:val="20"/>
        </w:rPr>
      </w:pPr>
      <w:r>
        <w:rPr>
          <w:rFonts w:hint="eastAsia"/>
          <w:sz w:val="20"/>
        </w:rPr>
        <w:t>【回答送付先：</w:t>
      </w:r>
      <w:r w:rsidRPr="009660FA">
        <w:rPr>
          <w:rFonts w:hint="eastAsia"/>
          <w:sz w:val="20"/>
        </w:rPr>
        <w:t>電子メール</w:t>
      </w:r>
      <w:r w:rsidRPr="009660FA">
        <w:rPr>
          <w:rFonts w:hint="eastAsia"/>
          <w:sz w:val="20"/>
        </w:rPr>
        <w:t>info@jfpu.org</w:t>
      </w:r>
      <w:r>
        <w:rPr>
          <w:rFonts w:hint="eastAsia"/>
          <w:sz w:val="20"/>
        </w:rPr>
        <w:t xml:space="preserve">  </w:t>
      </w:r>
      <w:r>
        <w:rPr>
          <w:rFonts w:hint="eastAsia"/>
          <w:sz w:val="20"/>
        </w:rPr>
        <w:t>ファックス</w:t>
      </w:r>
      <w:r>
        <w:rPr>
          <w:rFonts w:hint="eastAsia"/>
          <w:sz w:val="20"/>
        </w:rPr>
        <w:t>03-3208-0430</w:t>
      </w:r>
      <w:r>
        <w:rPr>
          <w:rFonts w:hint="eastAsia"/>
          <w:sz w:val="20"/>
        </w:rPr>
        <w:t>】</w:t>
      </w:r>
    </w:p>
    <w:p w14:paraId="11577A96" w14:textId="77777777" w:rsidR="009E5FCD" w:rsidRDefault="009E5FCD" w:rsidP="009E5FCD">
      <w:pPr>
        <w:ind w:left="840" w:hangingChars="400" w:hanging="840"/>
      </w:pPr>
    </w:p>
    <w:p w14:paraId="1DFDB759" w14:textId="296F8555" w:rsidR="003523D3" w:rsidRDefault="003523D3">
      <w:pPr>
        <w:rPr>
          <w:sz w:val="22"/>
        </w:rPr>
      </w:pPr>
    </w:p>
    <w:p w14:paraId="60D8C2BE" w14:textId="7CAA7BB1" w:rsidR="003C5E48" w:rsidRPr="00360CFF" w:rsidRDefault="00FE5112" w:rsidP="003523D3">
      <w:pPr>
        <w:pStyle w:val="1"/>
      </w:pPr>
      <w:r>
        <w:rPr>
          <w:rFonts w:hint="eastAsia"/>
        </w:rPr>
        <w:t>質問</w:t>
      </w:r>
      <w:r w:rsidR="003C5E48" w:rsidRPr="00360CFF">
        <w:t>１．私立大学等経常費補助に</w:t>
      </w:r>
      <w:r w:rsidR="00A326D7" w:rsidRPr="00360CFF">
        <w:t>関する政策に</w:t>
      </w:r>
      <w:r w:rsidR="003C5E48" w:rsidRPr="00360CFF">
        <w:t>ついて</w:t>
      </w:r>
    </w:p>
    <w:p w14:paraId="7BC6B5FF" w14:textId="7F0BDFF8" w:rsidR="003C5E48" w:rsidRPr="00360CFF" w:rsidRDefault="00832503" w:rsidP="00832503">
      <w:pPr>
        <w:ind w:firstLineChars="100" w:firstLine="220"/>
        <w:rPr>
          <w:sz w:val="22"/>
        </w:rPr>
      </w:pPr>
      <w:r w:rsidRPr="00360CFF">
        <w:rPr>
          <w:sz w:val="22"/>
        </w:rPr>
        <w:t>私立大学・短期大学の教育研究活動の基盤を支える私立大学等経常費補助は、経常費の</w:t>
      </w:r>
      <w:r w:rsidRPr="00360CFF">
        <w:rPr>
          <w:sz w:val="22"/>
        </w:rPr>
        <w:t>2</w:t>
      </w:r>
      <w:r w:rsidRPr="00360CFF">
        <w:rPr>
          <w:sz w:val="22"/>
        </w:rPr>
        <w:t>分の</w:t>
      </w:r>
      <w:r w:rsidRPr="00360CFF">
        <w:rPr>
          <w:sz w:val="22"/>
        </w:rPr>
        <w:t>1</w:t>
      </w:r>
      <w:r w:rsidRPr="00360CFF">
        <w:rPr>
          <w:sz w:val="22"/>
        </w:rPr>
        <w:t>補助（補助率</w:t>
      </w:r>
      <w:r w:rsidRPr="00360CFF">
        <w:rPr>
          <w:sz w:val="22"/>
        </w:rPr>
        <w:t>50</w:t>
      </w:r>
      <w:r w:rsidRPr="00360CFF">
        <w:rPr>
          <w:sz w:val="22"/>
        </w:rPr>
        <w:t>％）を目指すとした制度創設当初の目標から大きく乖離し、</w:t>
      </w:r>
      <w:r w:rsidRPr="00360CFF">
        <w:rPr>
          <w:sz w:val="22"/>
        </w:rPr>
        <w:t>2015</w:t>
      </w:r>
      <w:r w:rsidRPr="00360CFF">
        <w:rPr>
          <w:sz w:val="22"/>
        </w:rPr>
        <w:t>年度には補助率</w:t>
      </w:r>
      <w:r w:rsidRPr="00360CFF">
        <w:rPr>
          <w:sz w:val="22"/>
        </w:rPr>
        <w:t>9.9</w:t>
      </w:r>
      <w:r w:rsidRPr="00360CFF">
        <w:rPr>
          <w:sz w:val="22"/>
        </w:rPr>
        <w:t>％という低水準にまで落ち込んでいます</w:t>
      </w:r>
      <w:r w:rsidR="00E450B2">
        <w:rPr>
          <w:rFonts w:hint="eastAsia"/>
          <w:sz w:val="22"/>
        </w:rPr>
        <w:t>（文科省は</w:t>
      </w:r>
      <w:r w:rsidR="00E450B2">
        <w:rPr>
          <w:rFonts w:hint="eastAsia"/>
          <w:sz w:val="22"/>
        </w:rPr>
        <w:t>2016</w:t>
      </w:r>
      <w:r w:rsidR="00E450B2">
        <w:rPr>
          <w:rFonts w:hint="eastAsia"/>
          <w:sz w:val="22"/>
        </w:rPr>
        <w:t>年度以降の補助率を公表していません）</w:t>
      </w:r>
      <w:r w:rsidRPr="00360CFF">
        <w:rPr>
          <w:sz w:val="22"/>
        </w:rPr>
        <w:t>。そこで、以下の点を伺います。</w:t>
      </w:r>
    </w:p>
    <w:p w14:paraId="78F83E09" w14:textId="77777777" w:rsidR="00832503" w:rsidRPr="00360CFF" w:rsidRDefault="00832503">
      <w:pPr>
        <w:rPr>
          <w:sz w:val="22"/>
        </w:rPr>
      </w:pPr>
    </w:p>
    <w:p w14:paraId="0556BA83" w14:textId="33583D99" w:rsidR="003C5E48" w:rsidRDefault="003C5E48" w:rsidP="003C5E48">
      <w:pPr>
        <w:ind w:left="220" w:hangingChars="100" w:hanging="220"/>
        <w:rPr>
          <w:sz w:val="22"/>
        </w:rPr>
      </w:pPr>
      <w:r w:rsidRPr="00360CFF">
        <w:rPr>
          <w:sz w:val="22"/>
        </w:rPr>
        <w:t>（１）制度創設時に「</w:t>
      </w:r>
      <w:r w:rsidRPr="00360CFF">
        <w:rPr>
          <w:sz w:val="22"/>
        </w:rPr>
        <w:t>2</w:t>
      </w:r>
      <w:r w:rsidRPr="00360CFF">
        <w:rPr>
          <w:sz w:val="22"/>
        </w:rPr>
        <w:t>分の</w:t>
      </w:r>
      <w:r w:rsidRPr="00360CFF">
        <w:rPr>
          <w:sz w:val="22"/>
        </w:rPr>
        <w:t>1</w:t>
      </w:r>
      <w:r w:rsidRPr="00360CFF">
        <w:rPr>
          <w:sz w:val="22"/>
        </w:rPr>
        <w:t>補助」を速やかに目指すことが国会の附帯決議でも確認されたにもかかわらず、今日では補助率が</w:t>
      </w:r>
      <w:r w:rsidRPr="00360CFF">
        <w:rPr>
          <w:sz w:val="22"/>
        </w:rPr>
        <w:t>10</w:t>
      </w:r>
      <w:r w:rsidRPr="00360CFF">
        <w:rPr>
          <w:sz w:val="22"/>
        </w:rPr>
        <w:t>％以下に落ち込んでい</w:t>
      </w:r>
      <w:r w:rsidR="00832503" w:rsidRPr="00360CFF">
        <w:rPr>
          <w:sz w:val="22"/>
        </w:rPr>
        <w:t>ることについて、貴党はどう評価していますか。また、</w:t>
      </w:r>
      <w:r w:rsidRPr="00360CFF">
        <w:rPr>
          <w:sz w:val="22"/>
        </w:rPr>
        <w:t>貴党は</w:t>
      </w:r>
      <w:r w:rsidRPr="00360CFF">
        <w:rPr>
          <w:sz w:val="22"/>
        </w:rPr>
        <w:t>2</w:t>
      </w:r>
      <w:r w:rsidRPr="00360CFF">
        <w:rPr>
          <w:sz w:val="22"/>
        </w:rPr>
        <w:t>分の</w:t>
      </w:r>
      <w:r w:rsidRPr="00360CFF">
        <w:rPr>
          <w:sz w:val="22"/>
        </w:rPr>
        <w:t>1</w:t>
      </w:r>
      <w:r w:rsidRPr="00360CFF">
        <w:rPr>
          <w:sz w:val="22"/>
        </w:rPr>
        <w:t>補助を実現すべきと考えますか。実現すべきとお考えになる場合、いつまでに達成すべきと考えますか。</w:t>
      </w:r>
    </w:p>
    <w:tbl>
      <w:tblPr>
        <w:tblStyle w:val="ab"/>
        <w:tblW w:w="0" w:type="auto"/>
        <w:tblInd w:w="220" w:type="dxa"/>
        <w:tblLook w:val="04A0" w:firstRow="1" w:lastRow="0" w:firstColumn="1" w:lastColumn="0" w:noHBand="0" w:noVBand="1"/>
      </w:tblPr>
      <w:tblGrid>
        <w:gridCol w:w="8840"/>
      </w:tblGrid>
      <w:tr w:rsidR="00FE5112" w14:paraId="49CE9046" w14:textId="77777777" w:rsidTr="00FE5112">
        <w:tc>
          <w:tcPr>
            <w:tcW w:w="9060" w:type="dxa"/>
          </w:tcPr>
          <w:p w14:paraId="5F775C8E" w14:textId="5D959064" w:rsidR="00FE5112" w:rsidRDefault="00FE5112" w:rsidP="003C5E48">
            <w:pPr>
              <w:rPr>
                <w:sz w:val="22"/>
              </w:rPr>
            </w:pPr>
          </w:p>
          <w:p w14:paraId="4DD1359A" w14:textId="77777777" w:rsidR="008A55A4" w:rsidRDefault="008A55A4" w:rsidP="003C5E48">
            <w:pPr>
              <w:rPr>
                <w:rFonts w:hint="eastAsia"/>
                <w:sz w:val="22"/>
              </w:rPr>
            </w:pPr>
          </w:p>
          <w:p w14:paraId="623C9936" w14:textId="1EBD4E73" w:rsidR="00FE5112" w:rsidRDefault="00FE5112" w:rsidP="003C5E48">
            <w:pPr>
              <w:rPr>
                <w:rFonts w:hint="eastAsia"/>
                <w:sz w:val="22"/>
              </w:rPr>
            </w:pPr>
          </w:p>
        </w:tc>
      </w:tr>
    </w:tbl>
    <w:p w14:paraId="6FE8F80F" w14:textId="1295C476" w:rsidR="003C5E48" w:rsidRPr="00360CFF" w:rsidRDefault="003C5E48">
      <w:pPr>
        <w:rPr>
          <w:sz w:val="22"/>
        </w:rPr>
      </w:pPr>
    </w:p>
    <w:p w14:paraId="169E9AC4" w14:textId="26DEE986" w:rsidR="003C5E48" w:rsidRPr="00360CFF" w:rsidRDefault="003C5E48" w:rsidP="003C5E48">
      <w:pPr>
        <w:ind w:left="220" w:hangingChars="100" w:hanging="220"/>
        <w:rPr>
          <w:sz w:val="22"/>
        </w:rPr>
      </w:pPr>
      <w:r w:rsidRPr="00360CFF">
        <w:rPr>
          <w:sz w:val="22"/>
        </w:rPr>
        <w:t>（２）</w:t>
      </w:r>
      <w:r w:rsidR="008D73CF" w:rsidRPr="00360CFF">
        <w:rPr>
          <w:sz w:val="22"/>
        </w:rPr>
        <w:t>政府は</w:t>
      </w:r>
      <w:r w:rsidRPr="00360CFF">
        <w:rPr>
          <w:sz w:val="22"/>
        </w:rPr>
        <w:t>この間、学生数・教職員数など定量的な基準によって配分</w:t>
      </w:r>
      <w:r w:rsidR="008D73CF" w:rsidRPr="00360CFF">
        <w:rPr>
          <w:sz w:val="22"/>
        </w:rPr>
        <w:t>されるべき私大経常費補助の「一般補助」に</w:t>
      </w:r>
      <w:r w:rsidRPr="00360CFF">
        <w:rPr>
          <w:sz w:val="22"/>
        </w:rPr>
        <w:t>、「アウトカム指標」などによる評価に基づく配分基準を導入し、</w:t>
      </w:r>
      <w:r w:rsidR="00832503" w:rsidRPr="00360CFF">
        <w:rPr>
          <w:sz w:val="22"/>
        </w:rPr>
        <w:t>その割合を</w:t>
      </w:r>
      <w:r w:rsidRPr="00360CFF">
        <w:rPr>
          <w:sz w:val="22"/>
        </w:rPr>
        <w:t>年々強化しています。これについて、貴党はどうお考えですか。</w:t>
      </w:r>
    </w:p>
    <w:tbl>
      <w:tblPr>
        <w:tblStyle w:val="ab"/>
        <w:tblW w:w="0" w:type="auto"/>
        <w:tblInd w:w="220" w:type="dxa"/>
        <w:tblLook w:val="04A0" w:firstRow="1" w:lastRow="0" w:firstColumn="1" w:lastColumn="0" w:noHBand="0" w:noVBand="1"/>
      </w:tblPr>
      <w:tblGrid>
        <w:gridCol w:w="8840"/>
      </w:tblGrid>
      <w:tr w:rsidR="00FE5112" w14:paraId="342D2D21" w14:textId="77777777" w:rsidTr="00FE5112">
        <w:tc>
          <w:tcPr>
            <w:tcW w:w="9060" w:type="dxa"/>
          </w:tcPr>
          <w:p w14:paraId="0DA1C456" w14:textId="6E0236A6" w:rsidR="00FE5112" w:rsidRDefault="00FE5112" w:rsidP="003C5E48">
            <w:pPr>
              <w:rPr>
                <w:sz w:val="22"/>
              </w:rPr>
            </w:pPr>
          </w:p>
          <w:p w14:paraId="65F7791C" w14:textId="77777777" w:rsidR="008A55A4" w:rsidRDefault="008A55A4" w:rsidP="003C5E48">
            <w:pPr>
              <w:rPr>
                <w:rFonts w:hint="eastAsia"/>
                <w:sz w:val="22"/>
              </w:rPr>
            </w:pPr>
          </w:p>
          <w:p w14:paraId="46833FA3" w14:textId="7CACD62F" w:rsidR="00FE5112" w:rsidRDefault="00FE5112" w:rsidP="003C5E48">
            <w:pPr>
              <w:rPr>
                <w:rFonts w:hint="eastAsia"/>
                <w:sz w:val="22"/>
              </w:rPr>
            </w:pPr>
          </w:p>
        </w:tc>
      </w:tr>
    </w:tbl>
    <w:p w14:paraId="5810C5FE" w14:textId="16887CD7" w:rsidR="008D73CF" w:rsidRPr="00360CFF" w:rsidRDefault="008D73CF" w:rsidP="003C5E48">
      <w:pPr>
        <w:ind w:left="220" w:hangingChars="100" w:hanging="220"/>
        <w:rPr>
          <w:sz w:val="22"/>
        </w:rPr>
      </w:pPr>
    </w:p>
    <w:p w14:paraId="0D29F63C" w14:textId="7361E8AA" w:rsidR="008D73CF" w:rsidRPr="00360CFF" w:rsidRDefault="008D73CF" w:rsidP="003C5E48">
      <w:pPr>
        <w:ind w:left="220" w:hangingChars="100" w:hanging="220"/>
        <w:rPr>
          <w:sz w:val="22"/>
        </w:rPr>
      </w:pPr>
      <w:r w:rsidRPr="00360CFF">
        <w:rPr>
          <w:sz w:val="22"/>
        </w:rPr>
        <w:t>（３）政府は、私大経常費補助の配分において、定員</w:t>
      </w:r>
      <w:r w:rsidR="00541DA4" w:rsidRPr="00360CFF">
        <w:rPr>
          <w:sz w:val="22"/>
        </w:rPr>
        <w:t>未充足大学</w:t>
      </w:r>
      <w:r w:rsidRPr="00360CFF">
        <w:rPr>
          <w:sz w:val="22"/>
        </w:rPr>
        <w:t>に対する補助金の減額強化を推進しています。大学等修学支援制度でも、定員割れ</w:t>
      </w:r>
      <w:r w:rsidR="00541DA4" w:rsidRPr="00360CFF">
        <w:rPr>
          <w:sz w:val="22"/>
        </w:rPr>
        <w:t>し</w:t>
      </w:r>
      <w:r w:rsidRPr="00360CFF">
        <w:rPr>
          <w:sz w:val="22"/>
        </w:rPr>
        <w:t>経営悪化に直面する大学を支援対象から除外しています。これらの政策について貴党はどうお考えですか。</w:t>
      </w:r>
    </w:p>
    <w:tbl>
      <w:tblPr>
        <w:tblStyle w:val="ab"/>
        <w:tblW w:w="0" w:type="auto"/>
        <w:tblInd w:w="220" w:type="dxa"/>
        <w:tblLook w:val="04A0" w:firstRow="1" w:lastRow="0" w:firstColumn="1" w:lastColumn="0" w:noHBand="0" w:noVBand="1"/>
      </w:tblPr>
      <w:tblGrid>
        <w:gridCol w:w="8840"/>
      </w:tblGrid>
      <w:tr w:rsidR="00FE5112" w14:paraId="56870839" w14:textId="77777777" w:rsidTr="00FE5112">
        <w:tc>
          <w:tcPr>
            <w:tcW w:w="9060" w:type="dxa"/>
          </w:tcPr>
          <w:p w14:paraId="39B4B120" w14:textId="61EE1C48" w:rsidR="00FE5112" w:rsidRDefault="00FE5112" w:rsidP="003C5E48">
            <w:pPr>
              <w:rPr>
                <w:sz w:val="22"/>
              </w:rPr>
            </w:pPr>
          </w:p>
          <w:p w14:paraId="06BFF2B1" w14:textId="77777777" w:rsidR="008A55A4" w:rsidRDefault="008A55A4" w:rsidP="003C5E48">
            <w:pPr>
              <w:rPr>
                <w:rFonts w:hint="eastAsia"/>
                <w:sz w:val="22"/>
              </w:rPr>
            </w:pPr>
          </w:p>
          <w:p w14:paraId="459DEC82" w14:textId="63FBE101" w:rsidR="00FE5112" w:rsidRDefault="00FE5112" w:rsidP="003C5E48">
            <w:pPr>
              <w:rPr>
                <w:rFonts w:hint="eastAsia"/>
                <w:sz w:val="22"/>
              </w:rPr>
            </w:pPr>
          </w:p>
        </w:tc>
      </w:tr>
    </w:tbl>
    <w:p w14:paraId="0A1BA1C4" w14:textId="1B029E49" w:rsidR="008D73CF" w:rsidRDefault="008D73CF" w:rsidP="003C5E48">
      <w:pPr>
        <w:ind w:left="220" w:hangingChars="100" w:hanging="220"/>
        <w:rPr>
          <w:sz w:val="22"/>
        </w:rPr>
      </w:pPr>
      <w:r w:rsidRPr="00360CFF">
        <w:rPr>
          <w:sz w:val="22"/>
        </w:rPr>
        <w:lastRenderedPageBreak/>
        <w:t>（４）地方の私立大学は、地域の課題と向き合い地域社会の発展に大きく貢献してきましたが、地域経済の疲弊</w:t>
      </w:r>
      <w:r w:rsidR="00907DCA" w:rsidRPr="00360CFF">
        <w:rPr>
          <w:sz w:val="22"/>
        </w:rPr>
        <w:t>による大学進学率の伸び悩み</w:t>
      </w:r>
      <w:r w:rsidRPr="00360CFF">
        <w:rPr>
          <w:sz w:val="22"/>
        </w:rPr>
        <w:t>など</w:t>
      </w:r>
      <w:r w:rsidR="00907DCA" w:rsidRPr="00360CFF">
        <w:rPr>
          <w:sz w:val="22"/>
        </w:rPr>
        <w:t>複合的な要因の中で</w:t>
      </w:r>
      <w:r w:rsidRPr="00360CFF">
        <w:rPr>
          <w:sz w:val="22"/>
        </w:rPr>
        <w:t>、</w:t>
      </w:r>
      <w:r w:rsidR="00907DCA" w:rsidRPr="00360CFF">
        <w:rPr>
          <w:sz w:val="22"/>
        </w:rPr>
        <w:t>厳しい経営状態に置かれています。そうした</w:t>
      </w:r>
      <w:r w:rsidRPr="00360CFF">
        <w:rPr>
          <w:sz w:val="22"/>
        </w:rPr>
        <w:t>地方中小規模私大</w:t>
      </w:r>
      <w:r w:rsidR="00907DCA" w:rsidRPr="00360CFF">
        <w:rPr>
          <w:sz w:val="22"/>
        </w:rPr>
        <w:t>へ</w:t>
      </w:r>
      <w:r w:rsidRPr="00360CFF">
        <w:rPr>
          <w:sz w:val="22"/>
        </w:rPr>
        <w:t>の</w:t>
      </w:r>
      <w:r w:rsidR="00E450B2">
        <w:rPr>
          <w:rFonts w:hint="eastAsia"/>
          <w:sz w:val="22"/>
        </w:rPr>
        <w:t>財政</w:t>
      </w:r>
      <w:r w:rsidR="00907DCA" w:rsidRPr="00360CFF">
        <w:rPr>
          <w:sz w:val="22"/>
        </w:rPr>
        <w:t>支援</w:t>
      </w:r>
      <w:r w:rsidRPr="00360CFF">
        <w:rPr>
          <w:sz w:val="22"/>
        </w:rPr>
        <w:t>について</w:t>
      </w:r>
      <w:r w:rsidR="00907DCA" w:rsidRPr="00360CFF">
        <w:rPr>
          <w:sz w:val="22"/>
        </w:rPr>
        <w:t>、</w:t>
      </w:r>
      <w:r w:rsidRPr="00360CFF">
        <w:rPr>
          <w:sz w:val="22"/>
        </w:rPr>
        <w:t>貴党はどうお考えですか。</w:t>
      </w:r>
    </w:p>
    <w:tbl>
      <w:tblPr>
        <w:tblStyle w:val="ab"/>
        <w:tblW w:w="0" w:type="auto"/>
        <w:tblInd w:w="220" w:type="dxa"/>
        <w:tblLook w:val="04A0" w:firstRow="1" w:lastRow="0" w:firstColumn="1" w:lastColumn="0" w:noHBand="0" w:noVBand="1"/>
      </w:tblPr>
      <w:tblGrid>
        <w:gridCol w:w="8840"/>
      </w:tblGrid>
      <w:tr w:rsidR="00B74EAC" w14:paraId="0763FC5D" w14:textId="77777777" w:rsidTr="00B74EAC">
        <w:tc>
          <w:tcPr>
            <w:tcW w:w="9060" w:type="dxa"/>
          </w:tcPr>
          <w:p w14:paraId="2FCD18FF" w14:textId="0CCE1F6F" w:rsidR="00B74EAC" w:rsidRDefault="00B74EAC" w:rsidP="003C5E48">
            <w:pPr>
              <w:rPr>
                <w:sz w:val="22"/>
              </w:rPr>
            </w:pPr>
          </w:p>
          <w:p w14:paraId="5A98A277" w14:textId="77777777" w:rsidR="008A55A4" w:rsidRDefault="008A55A4" w:rsidP="003C5E48">
            <w:pPr>
              <w:rPr>
                <w:rFonts w:hint="eastAsia"/>
                <w:sz w:val="22"/>
              </w:rPr>
            </w:pPr>
          </w:p>
          <w:p w14:paraId="516E168D" w14:textId="2F0361D6" w:rsidR="00B74EAC" w:rsidRDefault="00B74EAC" w:rsidP="003C5E48">
            <w:pPr>
              <w:rPr>
                <w:rFonts w:hint="eastAsia"/>
                <w:sz w:val="22"/>
              </w:rPr>
            </w:pPr>
          </w:p>
        </w:tc>
      </w:tr>
    </w:tbl>
    <w:p w14:paraId="75AD29EC" w14:textId="0F2E27D1" w:rsidR="00907DCA" w:rsidRPr="00360CFF" w:rsidRDefault="00907DCA" w:rsidP="003C5E48">
      <w:pPr>
        <w:ind w:left="220" w:hangingChars="100" w:hanging="220"/>
        <w:rPr>
          <w:sz w:val="22"/>
        </w:rPr>
      </w:pPr>
    </w:p>
    <w:p w14:paraId="78BA31BF" w14:textId="0CDD29BB" w:rsidR="00907DCA" w:rsidRPr="00360CFF" w:rsidRDefault="00907DCA" w:rsidP="00907DCA">
      <w:pPr>
        <w:ind w:left="220" w:hangingChars="100" w:hanging="220"/>
        <w:rPr>
          <w:sz w:val="22"/>
        </w:rPr>
      </w:pPr>
      <w:r w:rsidRPr="00360CFF">
        <w:rPr>
          <w:sz w:val="22"/>
        </w:rPr>
        <w:t>（５）私立大学等経常費補助と国立大学法人運営費交付金を学生一人あたりの金額で比較すると、私立</w:t>
      </w:r>
      <w:r w:rsidR="0098032B" w:rsidRPr="00360CFF">
        <w:rPr>
          <w:sz w:val="22"/>
        </w:rPr>
        <w:t>大学</w:t>
      </w:r>
      <w:r w:rsidRPr="00360CFF">
        <w:rPr>
          <w:sz w:val="22"/>
        </w:rPr>
        <w:t>は国立</w:t>
      </w:r>
      <w:r w:rsidR="0098032B" w:rsidRPr="00360CFF">
        <w:rPr>
          <w:sz w:val="22"/>
        </w:rPr>
        <w:t>大学</w:t>
      </w:r>
      <w:r w:rsidRPr="00360CFF">
        <w:rPr>
          <w:sz w:val="22"/>
        </w:rPr>
        <w:t>の</w:t>
      </w:r>
      <w:r w:rsidRPr="00360CFF">
        <w:rPr>
          <w:sz w:val="22"/>
        </w:rPr>
        <w:t>13</w:t>
      </w:r>
      <w:r w:rsidRPr="00360CFF">
        <w:rPr>
          <w:sz w:val="22"/>
        </w:rPr>
        <w:t>分の</w:t>
      </w:r>
      <w:r w:rsidRPr="00360CFF">
        <w:rPr>
          <w:sz w:val="22"/>
        </w:rPr>
        <w:t>1</w:t>
      </w:r>
      <w:r w:rsidR="0098032B" w:rsidRPr="00360CFF">
        <w:rPr>
          <w:sz w:val="22"/>
        </w:rPr>
        <w:t>しかなく、</w:t>
      </w:r>
      <w:r w:rsidR="0098032B" w:rsidRPr="00360CFF">
        <w:rPr>
          <w:sz w:val="22"/>
        </w:rPr>
        <w:t>OECD</w:t>
      </w:r>
      <w:r w:rsidR="0098032B" w:rsidRPr="00360CFF">
        <w:rPr>
          <w:sz w:val="22"/>
        </w:rPr>
        <w:t>諸国の中でも最低</w:t>
      </w:r>
      <w:r w:rsidRPr="00360CFF">
        <w:rPr>
          <w:sz w:val="22"/>
        </w:rPr>
        <w:t>水準に</w:t>
      </w:r>
      <w:r w:rsidR="0098032B" w:rsidRPr="00360CFF">
        <w:rPr>
          <w:sz w:val="22"/>
        </w:rPr>
        <w:t>なっています</w:t>
      </w:r>
      <w:r w:rsidRPr="00360CFF">
        <w:rPr>
          <w:sz w:val="22"/>
        </w:rPr>
        <w:t>。学生数・大学数ともに私立大学が</w:t>
      </w:r>
      <w:r w:rsidRPr="00360CFF">
        <w:rPr>
          <w:sz w:val="22"/>
        </w:rPr>
        <w:t>8</w:t>
      </w:r>
      <w:r w:rsidRPr="00360CFF">
        <w:rPr>
          <w:sz w:val="22"/>
        </w:rPr>
        <w:t>割近くを占め</w:t>
      </w:r>
      <w:r w:rsidR="00E450B2">
        <w:rPr>
          <w:rFonts w:hint="eastAsia"/>
          <w:sz w:val="22"/>
        </w:rPr>
        <w:t>ている現状を踏まえ</w:t>
      </w:r>
      <w:r w:rsidRPr="00360CFF">
        <w:rPr>
          <w:sz w:val="22"/>
        </w:rPr>
        <w:t>、</w:t>
      </w:r>
      <w:r w:rsidRPr="00360CFF">
        <w:rPr>
          <w:rFonts w:ascii="ＭＳ 明朝" w:eastAsia="ＭＳ 明朝" w:hAnsi="ＭＳ 明朝" w:cs="ＭＳ 明朝" w:hint="eastAsia"/>
          <w:sz w:val="22"/>
        </w:rPr>
        <w:t>①</w:t>
      </w:r>
      <w:r w:rsidRPr="00360CFF">
        <w:rPr>
          <w:sz w:val="22"/>
        </w:rPr>
        <w:t>私立大学と国立大学間の公財政支出の大きな格差を解消すべきとお考えになりますか。</w:t>
      </w:r>
      <w:r w:rsidRPr="00360CFF">
        <w:rPr>
          <w:rFonts w:ascii="ＭＳ 明朝" w:eastAsia="ＭＳ 明朝" w:hAnsi="ＭＳ 明朝" w:cs="ＭＳ 明朝" w:hint="eastAsia"/>
          <w:sz w:val="22"/>
        </w:rPr>
        <w:t>②</w:t>
      </w:r>
      <w:r w:rsidR="00970218">
        <w:rPr>
          <w:rFonts w:ascii="ＭＳ 明朝" w:eastAsia="ＭＳ 明朝" w:hAnsi="ＭＳ 明朝" w:cs="ＭＳ 明朝" w:hint="eastAsia"/>
          <w:sz w:val="22"/>
        </w:rPr>
        <w:t>「はい」</w:t>
      </w:r>
      <w:r w:rsidR="00832503" w:rsidRPr="00360CFF">
        <w:rPr>
          <w:sz w:val="22"/>
        </w:rPr>
        <w:t>の</w:t>
      </w:r>
      <w:r w:rsidRPr="00360CFF">
        <w:rPr>
          <w:sz w:val="22"/>
        </w:rPr>
        <w:t>場合、どのよう</w:t>
      </w:r>
      <w:r w:rsidR="00832503" w:rsidRPr="00360CFF">
        <w:rPr>
          <w:sz w:val="22"/>
        </w:rPr>
        <w:t>にして解消すべきとお考えになりますか。</w:t>
      </w:r>
    </w:p>
    <w:tbl>
      <w:tblPr>
        <w:tblStyle w:val="ab"/>
        <w:tblW w:w="0" w:type="auto"/>
        <w:tblInd w:w="220" w:type="dxa"/>
        <w:tblLook w:val="04A0" w:firstRow="1" w:lastRow="0" w:firstColumn="1" w:lastColumn="0" w:noHBand="0" w:noVBand="1"/>
      </w:tblPr>
      <w:tblGrid>
        <w:gridCol w:w="8840"/>
      </w:tblGrid>
      <w:tr w:rsidR="00B74EAC" w14:paraId="275EC9CD" w14:textId="77777777" w:rsidTr="007E1A9F">
        <w:tc>
          <w:tcPr>
            <w:tcW w:w="9060" w:type="dxa"/>
          </w:tcPr>
          <w:p w14:paraId="1EC95B3F" w14:textId="0BC4DB35" w:rsidR="00B74EAC" w:rsidRDefault="008835E2" w:rsidP="007E1A9F">
            <w:pPr>
              <w:rPr>
                <w:sz w:val="22"/>
              </w:rPr>
            </w:pPr>
            <w:r>
              <w:rPr>
                <w:rFonts w:hint="eastAsia"/>
                <w:sz w:val="22"/>
              </w:rPr>
              <w:t>①</w:t>
            </w:r>
            <w:r>
              <w:rPr>
                <w:rFonts w:hint="eastAsia"/>
                <w:sz w:val="22"/>
              </w:rPr>
              <w:t xml:space="preserve">【　</w:t>
            </w:r>
            <w:r>
              <w:rPr>
                <w:rFonts w:hint="eastAsia"/>
                <w:sz w:val="22"/>
              </w:rPr>
              <w:t>はい</w:t>
            </w:r>
            <w:r>
              <w:rPr>
                <w:rFonts w:hint="eastAsia"/>
                <w:sz w:val="22"/>
              </w:rPr>
              <w:t xml:space="preserve"> </w:t>
            </w:r>
            <w:r>
              <w:rPr>
                <w:rFonts w:hint="eastAsia"/>
                <w:sz w:val="22"/>
              </w:rPr>
              <w:t>・</w:t>
            </w:r>
            <w:r>
              <w:rPr>
                <w:sz w:val="22"/>
              </w:rPr>
              <w:t xml:space="preserve"> </w:t>
            </w:r>
            <w:r>
              <w:rPr>
                <w:rFonts w:hint="eastAsia"/>
                <w:sz w:val="22"/>
              </w:rPr>
              <w:t>いいえ</w:t>
            </w:r>
            <w:r>
              <w:rPr>
                <w:rFonts w:hint="eastAsia"/>
                <w:sz w:val="22"/>
              </w:rPr>
              <w:t xml:space="preserve"> </w:t>
            </w:r>
            <w:r>
              <w:rPr>
                <w:rFonts w:hint="eastAsia"/>
                <w:sz w:val="22"/>
              </w:rPr>
              <w:t>】</w:t>
            </w:r>
          </w:p>
          <w:p w14:paraId="21887AC1" w14:textId="271FC913" w:rsidR="00B74EAC" w:rsidRDefault="008835E2" w:rsidP="007E1A9F">
            <w:pPr>
              <w:rPr>
                <w:sz w:val="22"/>
              </w:rPr>
            </w:pPr>
            <w:r>
              <w:rPr>
                <w:rFonts w:hint="eastAsia"/>
                <w:sz w:val="22"/>
              </w:rPr>
              <w:t>②</w:t>
            </w:r>
            <w:r w:rsidR="00970218">
              <w:rPr>
                <w:rFonts w:hint="eastAsia"/>
                <w:sz w:val="22"/>
              </w:rPr>
              <w:t>「はい」の場合の解消方法</w:t>
            </w:r>
          </w:p>
          <w:p w14:paraId="475A4E62" w14:textId="77777777" w:rsidR="008835E2" w:rsidRDefault="008835E2" w:rsidP="007E1A9F">
            <w:pPr>
              <w:rPr>
                <w:sz w:val="22"/>
              </w:rPr>
            </w:pPr>
          </w:p>
          <w:p w14:paraId="33E23ABA" w14:textId="77777777" w:rsidR="008835E2" w:rsidRDefault="008835E2" w:rsidP="007E1A9F">
            <w:pPr>
              <w:rPr>
                <w:sz w:val="22"/>
              </w:rPr>
            </w:pPr>
          </w:p>
          <w:p w14:paraId="7917F6AA" w14:textId="2C9D9177" w:rsidR="008A55A4" w:rsidRDefault="008A55A4" w:rsidP="007E1A9F">
            <w:pPr>
              <w:rPr>
                <w:rFonts w:hint="eastAsia"/>
                <w:sz w:val="22"/>
              </w:rPr>
            </w:pPr>
          </w:p>
        </w:tc>
      </w:tr>
    </w:tbl>
    <w:p w14:paraId="7A7082A1" w14:textId="7F2A548E" w:rsidR="00B74EAC" w:rsidRDefault="00B74EAC" w:rsidP="00B74EAC">
      <w:pPr>
        <w:ind w:left="220" w:hangingChars="100" w:hanging="220"/>
        <w:rPr>
          <w:sz w:val="22"/>
        </w:rPr>
      </w:pPr>
    </w:p>
    <w:p w14:paraId="15FAC8CB" w14:textId="77777777" w:rsidR="00B74EAC" w:rsidRPr="00360CFF" w:rsidRDefault="00B74EAC" w:rsidP="00B74EAC">
      <w:pPr>
        <w:ind w:left="220" w:hangingChars="100" w:hanging="220"/>
        <w:rPr>
          <w:rFonts w:hint="eastAsia"/>
          <w:sz w:val="22"/>
        </w:rPr>
      </w:pPr>
    </w:p>
    <w:p w14:paraId="6CD5D283" w14:textId="242F0C57" w:rsidR="00832503" w:rsidRPr="00360CFF" w:rsidRDefault="00B74EAC" w:rsidP="003523D3">
      <w:pPr>
        <w:pStyle w:val="1"/>
      </w:pPr>
      <w:r>
        <w:rPr>
          <w:rFonts w:hint="eastAsia"/>
        </w:rPr>
        <w:t>質問</w:t>
      </w:r>
      <w:r w:rsidR="00832503" w:rsidRPr="00360CFF">
        <w:t>２．私立大学生の学費負担の軽減</w:t>
      </w:r>
      <w:r w:rsidR="00A326D7" w:rsidRPr="00360CFF">
        <w:t>に関する政策</w:t>
      </w:r>
      <w:r w:rsidR="00832503" w:rsidRPr="00360CFF">
        <w:t>について</w:t>
      </w:r>
    </w:p>
    <w:p w14:paraId="4A69028E" w14:textId="2C141B9D" w:rsidR="00832503" w:rsidRPr="00360CFF" w:rsidRDefault="001E7120" w:rsidP="0045754E">
      <w:pPr>
        <w:ind w:firstLineChars="100" w:firstLine="220"/>
        <w:rPr>
          <w:sz w:val="22"/>
        </w:rPr>
      </w:pPr>
      <w:r w:rsidRPr="00360CFF">
        <w:rPr>
          <w:sz w:val="22"/>
        </w:rPr>
        <w:t>日本の</w:t>
      </w:r>
      <w:r w:rsidR="0045754E" w:rsidRPr="00360CFF">
        <w:rPr>
          <w:sz w:val="22"/>
        </w:rPr>
        <w:t>私立大学で学ぶための学費負担は、世界的に見ても突出して重い状況にありますが、</w:t>
      </w:r>
      <w:r w:rsidR="0045754E" w:rsidRPr="00360CFF">
        <w:rPr>
          <w:sz w:val="22"/>
        </w:rPr>
        <w:t>2020</w:t>
      </w:r>
      <w:r w:rsidR="0045754E" w:rsidRPr="00360CFF">
        <w:rPr>
          <w:sz w:val="22"/>
        </w:rPr>
        <w:t>年度から実施されている</w:t>
      </w:r>
      <w:r w:rsidR="00A326D7" w:rsidRPr="00360CFF">
        <w:rPr>
          <w:sz w:val="22"/>
        </w:rPr>
        <w:t>「</w:t>
      </w:r>
      <w:r w:rsidR="0045754E" w:rsidRPr="00360CFF">
        <w:rPr>
          <w:sz w:val="22"/>
        </w:rPr>
        <w:t>大学等修学支援新制度</w:t>
      </w:r>
      <w:r w:rsidR="00A326D7" w:rsidRPr="00360CFF">
        <w:rPr>
          <w:sz w:val="22"/>
        </w:rPr>
        <w:t>」</w:t>
      </w:r>
      <w:r w:rsidR="00E450B2">
        <w:rPr>
          <w:rFonts w:hint="eastAsia"/>
          <w:sz w:val="22"/>
        </w:rPr>
        <w:t>（授業料減免＋給付型奨学金）</w:t>
      </w:r>
      <w:r w:rsidR="0045754E" w:rsidRPr="00360CFF">
        <w:rPr>
          <w:sz w:val="22"/>
        </w:rPr>
        <w:t>は、住民税非課税世帯とそれに準じる低所得層に限定され（目安年収</w:t>
      </w:r>
      <w:r w:rsidR="0045754E" w:rsidRPr="00360CFF">
        <w:rPr>
          <w:sz w:val="22"/>
        </w:rPr>
        <w:t>380</w:t>
      </w:r>
      <w:r w:rsidR="0045754E" w:rsidRPr="00360CFF">
        <w:rPr>
          <w:sz w:val="22"/>
        </w:rPr>
        <w:t>万円以下）、それ以外の学生には貸与奨学金以外</w:t>
      </w:r>
      <w:r w:rsidR="00E450B2">
        <w:rPr>
          <w:rFonts w:hint="eastAsia"/>
          <w:sz w:val="22"/>
        </w:rPr>
        <w:t>に公的</w:t>
      </w:r>
      <w:r w:rsidR="0045754E" w:rsidRPr="00360CFF">
        <w:rPr>
          <w:sz w:val="22"/>
        </w:rPr>
        <w:t>支援がありません。</w:t>
      </w:r>
    </w:p>
    <w:p w14:paraId="60BAEFB5" w14:textId="666C423A" w:rsidR="0045754E" w:rsidRPr="00360CFF" w:rsidRDefault="0045754E" w:rsidP="0045754E">
      <w:pPr>
        <w:rPr>
          <w:sz w:val="22"/>
        </w:rPr>
      </w:pPr>
    </w:p>
    <w:p w14:paraId="6235970A" w14:textId="21295E37" w:rsidR="0045754E" w:rsidRPr="00360CFF" w:rsidRDefault="0045754E" w:rsidP="0045754E">
      <w:pPr>
        <w:ind w:left="220" w:hangingChars="100" w:hanging="220"/>
        <w:rPr>
          <w:sz w:val="22"/>
        </w:rPr>
      </w:pPr>
      <w:r w:rsidRPr="00360CFF">
        <w:rPr>
          <w:sz w:val="22"/>
        </w:rPr>
        <w:t>（１）貴党は、現行の</w:t>
      </w:r>
      <w:r w:rsidR="00A326D7" w:rsidRPr="00360CFF">
        <w:rPr>
          <w:sz w:val="22"/>
        </w:rPr>
        <w:t>「</w:t>
      </w:r>
      <w:r w:rsidRPr="00360CFF">
        <w:rPr>
          <w:sz w:val="22"/>
        </w:rPr>
        <w:t>大学等修学支援新制度</w:t>
      </w:r>
      <w:r w:rsidR="00A326D7" w:rsidRPr="00360CFF">
        <w:rPr>
          <w:sz w:val="22"/>
        </w:rPr>
        <w:t>」</w:t>
      </w:r>
      <w:r w:rsidRPr="00360CFF">
        <w:rPr>
          <w:sz w:val="22"/>
        </w:rPr>
        <w:t>の対象とならない</w:t>
      </w:r>
      <w:r w:rsidR="00616F44">
        <w:rPr>
          <w:rFonts w:hint="eastAsia"/>
          <w:sz w:val="22"/>
        </w:rPr>
        <w:t>中間所得層の</w:t>
      </w:r>
      <w:r w:rsidRPr="00360CFF">
        <w:rPr>
          <w:sz w:val="22"/>
        </w:rPr>
        <w:t>私立大学生にも、学費負担軽減のための施策を強化する必要があるとお考えになりますか。お考えになる場合、どのような</w:t>
      </w:r>
      <w:r w:rsidR="001E7120" w:rsidRPr="00360CFF">
        <w:rPr>
          <w:sz w:val="22"/>
        </w:rPr>
        <w:t>施策を実施しようとお考えですか。</w:t>
      </w:r>
    </w:p>
    <w:tbl>
      <w:tblPr>
        <w:tblStyle w:val="ab"/>
        <w:tblW w:w="0" w:type="auto"/>
        <w:tblInd w:w="220" w:type="dxa"/>
        <w:tblLook w:val="04A0" w:firstRow="1" w:lastRow="0" w:firstColumn="1" w:lastColumn="0" w:noHBand="0" w:noVBand="1"/>
      </w:tblPr>
      <w:tblGrid>
        <w:gridCol w:w="8840"/>
      </w:tblGrid>
      <w:tr w:rsidR="00B74EAC" w14:paraId="60F4DA8A" w14:textId="77777777" w:rsidTr="007E1A9F">
        <w:tc>
          <w:tcPr>
            <w:tcW w:w="9060" w:type="dxa"/>
          </w:tcPr>
          <w:p w14:paraId="5ECB2639" w14:textId="77777777" w:rsidR="00B74EAC" w:rsidRDefault="00B74EAC" w:rsidP="007E1A9F">
            <w:pPr>
              <w:rPr>
                <w:sz w:val="22"/>
              </w:rPr>
            </w:pPr>
          </w:p>
          <w:p w14:paraId="0B900FAA" w14:textId="77777777" w:rsidR="00B74EAC" w:rsidRDefault="00B74EAC" w:rsidP="007E1A9F">
            <w:pPr>
              <w:rPr>
                <w:sz w:val="22"/>
              </w:rPr>
            </w:pPr>
          </w:p>
          <w:p w14:paraId="32863039" w14:textId="08F3C9C4" w:rsidR="008A55A4" w:rsidRDefault="008A55A4" w:rsidP="007E1A9F">
            <w:pPr>
              <w:rPr>
                <w:rFonts w:hint="eastAsia"/>
                <w:sz w:val="22"/>
              </w:rPr>
            </w:pPr>
          </w:p>
        </w:tc>
      </w:tr>
    </w:tbl>
    <w:p w14:paraId="2C70C630" w14:textId="77777777" w:rsidR="00B74EAC" w:rsidRPr="00360CFF" w:rsidRDefault="00B74EAC" w:rsidP="00B74EAC">
      <w:pPr>
        <w:ind w:left="220" w:hangingChars="100" w:hanging="220"/>
        <w:rPr>
          <w:sz w:val="22"/>
        </w:rPr>
      </w:pPr>
    </w:p>
    <w:p w14:paraId="1214AB6D" w14:textId="6E021C4D" w:rsidR="001E7120" w:rsidRDefault="001E7120" w:rsidP="0045754E">
      <w:pPr>
        <w:ind w:left="220" w:hangingChars="100" w:hanging="220"/>
        <w:rPr>
          <w:sz w:val="22"/>
        </w:rPr>
      </w:pPr>
      <w:r w:rsidRPr="00360CFF">
        <w:rPr>
          <w:sz w:val="22"/>
        </w:rPr>
        <w:t>（２）</w:t>
      </w:r>
      <w:r w:rsidR="00A326D7" w:rsidRPr="00360CFF">
        <w:rPr>
          <w:sz w:val="22"/>
        </w:rPr>
        <w:t>現行の「大学等修学支援制度」は、「年収要件」以外に「成績要件」や「機関要件」（実務家教員の配置や外部理事の登用など）を定めて支援対象を選別していますが、私たちは「年収要件」のみを基準にした制度に変更すべきであると考えます。この点について貴党はどうお考えですか。</w:t>
      </w:r>
    </w:p>
    <w:p w14:paraId="6204A145" w14:textId="77777777" w:rsidR="008A55A4" w:rsidRPr="00360CFF" w:rsidRDefault="008A55A4" w:rsidP="0045754E">
      <w:pPr>
        <w:ind w:left="220" w:hangingChars="100" w:hanging="220"/>
        <w:rPr>
          <w:rFonts w:hint="eastAsia"/>
          <w:sz w:val="22"/>
        </w:rPr>
      </w:pPr>
    </w:p>
    <w:tbl>
      <w:tblPr>
        <w:tblStyle w:val="ab"/>
        <w:tblW w:w="0" w:type="auto"/>
        <w:tblInd w:w="220" w:type="dxa"/>
        <w:tblLook w:val="04A0" w:firstRow="1" w:lastRow="0" w:firstColumn="1" w:lastColumn="0" w:noHBand="0" w:noVBand="1"/>
      </w:tblPr>
      <w:tblGrid>
        <w:gridCol w:w="8840"/>
      </w:tblGrid>
      <w:tr w:rsidR="00B74EAC" w14:paraId="03FC43FB" w14:textId="77777777" w:rsidTr="007E1A9F">
        <w:tc>
          <w:tcPr>
            <w:tcW w:w="9060" w:type="dxa"/>
          </w:tcPr>
          <w:p w14:paraId="0E42AE41" w14:textId="77777777" w:rsidR="00B74EAC" w:rsidRDefault="00B74EAC" w:rsidP="007E1A9F">
            <w:pPr>
              <w:rPr>
                <w:sz w:val="22"/>
              </w:rPr>
            </w:pPr>
          </w:p>
          <w:p w14:paraId="44D65831" w14:textId="77777777" w:rsidR="00B74EAC" w:rsidRDefault="00B74EAC" w:rsidP="007E1A9F">
            <w:pPr>
              <w:rPr>
                <w:sz w:val="22"/>
              </w:rPr>
            </w:pPr>
          </w:p>
          <w:p w14:paraId="2F239AF4" w14:textId="30B5ADB9" w:rsidR="008A55A4" w:rsidRDefault="008A55A4" w:rsidP="007E1A9F">
            <w:pPr>
              <w:rPr>
                <w:rFonts w:hint="eastAsia"/>
                <w:sz w:val="22"/>
              </w:rPr>
            </w:pPr>
          </w:p>
        </w:tc>
      </w:tr>
    </w:tbl>
    <w:p w14:paraId="1C8F2DBF" w14:textId="77777777" w:rsidR="008835E2" w:rsidRDefault="008835E2" w:rsidP="0045754E">
      <w:pPr>
        <w:ind w:left="220" w:hangingChars="100" w:hanging="220"/>
        <w:rPr>
          <w:sz w:val="22"/>
        </w:rPr>
      </w:pPr>
    </w:p>
    <w:p w14:paraId="4FAFD107" w14:textId="7A9E0E15" w:rsidR="00360CFF" w:rsidRPr="00360CFF" w:rsidRDefault="00A326D7" w:rsidP="0045754E">
      <w:pPr>
        <w:ind w:left="220" w:hangingChars="100" w:hanging="220"/>
        <w:rPr>
          <w:sz w:val="22"/>
        </w:rPr>
      </w:pPr>
      <w:r w:rsidRPr="00360CFF">
        <w:rPr>
          <w:sz w:val="22"/>
        </w:rPr>
        <w:t>（３）</w:t>
      </w:r>
      <w:r w:rsidR="00360CFF" w:rsidRPr="00360CFF">
        <w:rPr>
          <w:bCs/>
          <w:color w:val="000000" w:themeColor="text1"/>
          <w:sz w:val="22"/>
        </w:rPr>
        <w:t>政府・文科省は無利子奨学金の拡充を図ってきたと説明していますが、今も有利子奨学金が</w:t>
      </w:r>
      <w:r w:rsidR="00E450B2">
        <w:rPr>
          <w:rFonts w:hint="eastAsia"/>
          <w:bCs/>
          <w:color w:val="000000" w:themeColor="text1"/>
          <w:sz w:val="22"/>
        </w:rPr>
        <w:t>大半を占めて</w:t>
      </w:r>
      <w:r w:rsidR="00360CFF" w:rsidRPr="00360CFF">
        <w:rPr>
          <w:bCs/>
          <w:color w:val="000000" w:themeColor="text1"/>
          <w:sz w:val="22"/>
        </w:rPr>
        <w:t>います（</w:t>
      </w:r>
      <w:r w:rsidR="00360CFF" w:rsidRPr="00360CFF">
        <w:rPr>
          <w:bCs/>
          <w:color w:val="000000" w:themeColor="text1"/>
          <w:sz w:val="22"/>
        </w:rPr>
        <w:t>2022</w:t>
      </w:r>
      <w:r w:rsidR="00360CFF" w:rsidRPr="00360CFF">
        <w:rPr>
          <w:bCs/>
          <w:color w:val="000000" w:themeColor="text1"/>
          <w:sz w:val="22"/>
        </w:rPr>
        <w:t>年度予算の貸与人員：無利子</w:t>
      </w:r>
      <w:r w:rsidR="00360CFF" w:rsidRPr="00360CFF">
        <w:rPr>
          <w:bCs/>
          <w:color w:val="000000" w:themeColor="text1"/>
          <w:sz w:val="22"/>
        </w:rPr>
        <w:t>50.3</w:t>
      </w:r>
      <w:r w:rsidR="00360CFF" w:rsidRPr="00360CFF">
        <w:rPr>
          <w:bCs/>
          <w:color w:val="000000" w:themeColor="text1"/>
          <w:sz w:val="22"/>
        </w:rPr>
        <w:t>万人、有利子</w:t>
      </w:r>
      <w:r w:rsidR="00360CFF" w:rsidRPr="00360CFF">
        <w:rPr>
          <w:bCs/>
          <w:color w:val="000000" w:themeColor="text1"/>
          <w:sz w:val="22"/>
        </w:rPr>
        <w:t>72.5</w:t>
      </w:r>
      <w:r w:rsidR="00360CFF" w:rsidRPr="00360CFF">
        <w:rPr>
          <w:bCs/>
          <w:color w:val="000000" w:themeColor="text1"/>
          <w:sz w:val="22"/>
        </w:rPr>
        <w:t>万人）。</w:t>
      </w:r>
      <w:r w:rsidR="00360CFF" w:rsidRPr="00360CFF">
        <w:rPr>
          <w:color w:val="000000" w:themeColor="text1"/>
          <w:sz w:val="22"/>
        </w:rPr>
        <w:t>現行の無利子奨学金の成績要件・年収要件等を大幅に緩和するとともに、今後、貸与奨学金は無利子に一本化すべきと考えますが、貴党はどうお考えですか。</w:t>
      </w:r>
    </w:p>
    <w:tbl>
      <w:tblPr>
        <w:tblStyle w:val="ab"/>
        <w:tblW w:w="0" w:type="auto"/>
        <w:tblInd w:w="220" w:type="dxa"/>
        <w:tblLook w:val="04A0" w:firstRow="1" w:lastRow="0" w:firstColumn="1" w:lastColumn="0" w:noHBand="0" w:noVBand="1"/>
      </w:tblPr>
      <w:tblGrid>
        <w:gridCol w:w="8840"/>
      </w:tblGrid>
      <w:tr w:rsidR="00B74EAC" w14:paraId="6704B452" w14:textId="77777777" w:rsidTr="007E1A9F">
        <w:tc>
          <w:tcPr>
            <w:tcW w:w="9060" w:type="dxa"/>
          </w:tcPr>
          <w:p w14:paraId="2FB301EC" w14:textId="66ABB219" w:rsidR="00B74EAC" w:rsidRDefault="00B74EAC" w:rsidP="007E1A9F">
            <w:pPr>
              <w:rPr>
                <w:sz w:val="22"/>
              </w:rPr>
            </w:pPr>
          </w:p>
          <w:p w14:paraId="63DC67B5" w14:textId="77777777" w:rsidR="008A55A4" w:rsidRDefault="008A55A4" w:rsidP="007E1A9F">
            <w:pPr>
              <w:rPr>
                <w:rFonts w:hint="eastAsia"/>
                <w:sz w:val="22"/>
              </w:rPr>
            </w:pPr>
          </w:p>
          <w:p w14:paraId="7D956305" w14:textId="77777777" w:rsidR="00B74EAC" w:rsidRDefault="00B74EAC" w:rsidP="007E1A9F">
            <w:pPr>
              <w:rPr>
                <w:rFonts w:hint="eastAsia"/>
                <w:sz w:val="22"/>
              </w:rPr>
            </w:pPr>
          </w:p>
        </w:tc>
      </w:tr>
    </w:tbl>
    <w:p w14:paraId="33749512" w14:textId="77777777" w:rsidR="00360CFF" w:rsidRPr="00360CFF" w:rsidRDefault="00360CFF" w:rsidP="0045754E">
      <w:pPr>
        <w:ind w:left="220" w:hangingChars="100" w:hanging="220"/>
        <w:rPr>
          <w:sz w:val="22"/>
        </w:rPr>
      </w:pPr>
    </w:p>
    <w:p w14:paraId="7A6797DC" w14:textId="5CC24566" w:rsidR="00A326D7" w:rsidRPr="00360CFF" w:rsidRDefault="00360CFF" w:rsidP="0045754E">
      <w:pPr>
        <w:ind w:left="220" w:hangingChars="100" w:hanging="220"/>
        <w:rPr>
          <w:color w:val="000000" w:themeColor="text1"/>
          <w:sz w:val="22"/>
        </w:rPr>
      </w:pPr>
      <w:r w:rsidRPr="00360CFF">
        <w:rPr>
          <w:sz w:val="22"/>
        </w:rPr>
        <w:t>（４）</w:t>
      </w:r>
      <w:r w:rsidR="00A326D7" w:rsidRPr="00360CFF">
        <w:rPr>
          <w:sz w:val="22"/>
        </w:rPr>
        <w:t>政府が</w:t>
      </w:r>
      <w:r w:rsidR="00A326D7" w:rsidRPr="00360CFF">
        <w:rPr>
          <w:color w:val="000000" w:themeColor="text1"/>
          <w:sz w:val="22"/>
        </w:rPr>
        <w:t>2012</w:t>
      </w:r>
      <w:r w:rsidR="00A326D7" w:rsidRPr="00360CFF">
        <w:rPr>
          <w:color w:val="000000" w:themeColor="text1"/>
          <w:sz w:val="22"/>
        </w:rPr>
        <w:t>年に国際人権規約（社会権規約）の「高等教育の漸進的無償化」条項の留保を撤回してから、今年で</w:t>
      </w:r>
      <w:r w:rsidR="00A326D7" w:rsidRPr="00360CFF">
        <w:rPr>
          <w:color w:val="000000" w:themeColor="text1"/>
          <w:sz w:val="22"/>
        </w:rPr>
        <w:t>10</w:t>
      </w:r>
      <w:r w:rsidR="00A326D7" w:rsidRPr="00360CFF">
        <w:rPr>
          <w:color w:val="000000" w:themeColor="text1"/>
          <w:sz w:val="22"/>
        </w:rPr>
        <w:t>年目を迎えますが、無償化の実現に</w:t>
      </w:r>
      <w:r w:rsidR="00B74EAC">
        <w:rPr>
          <w:rFonts w:hint="eastAsia"/>
          <w:color w:val="000000" w:themeColor="text1"/>
          <w:sz w:val="22"/>
        </w:rPr>
        <w:t>むけて</w:t>
      </w:r>
      <w:r w:rsidR="00A326D7" w:rsidRPr="00360CFF">
        <w:rPr>
          <w:color w:val="000000" w:themeColor="text1"/>
          <w:sz w:val="22"/>
        </w:rPr>
        <w:t>どのような施策の実施が必要だと考えますか。その財源とともにお答えください。</w:t>
      </w:r>
    </w:p>
    <w:tbl>
      <w:tblPr>
        <w:tblStyle w:val="ab"/>
        <w:tblW w:w="0" w:type="auto"/>
        <w:tblInd w:w="220" w:type="dxa"/>
        <w:tblLook w:val="04A0" w:firstRow="1" w:lastRow="0" w:firstColumn="1" w:lastColumn="0" w:noHBand="0" w:noVBand="1"/>
      </w:tblPr>
      <w:tblGrid>
        <w:gridCol w:w="8840"/>
      </w:tblGrid>
      <w:tr w:rsidR="00B74EAC" w14:paraId="2D45D158" w14:textId="77777777" w:rsidTr="007E1A9F">
        <w:tc>
          <w:tcPr>
            <w:tcW w:w="9060" w:type="dxa"/>
          </w:tcPr>
          <w:p w14:paraId="69FC0D32" w14:textId="198389E9" w:rsidR="00B74EAC" w:rsidRDefault="00B74EAC" w:rsidP="007E1A9F">
            <w:pPr>
              <w:rPr>
                <w:sz w:val="22"/>
              </w:rPr>
            </w:pPr>
          </w:p>
          <w:p w14:paraId="664E6C7C" w14:textId="77777777" w:rsidR="008A55A4" w:rsidRDefault="008A55A4" w:rsidP="007E1A9F">
            <w:pPr>
              <w:rPr>
                <w:rFonts w:hint="eastAsia"/>
                <w:sz w:val="22"/>
              </w:rPr>
            </w:pPr>
          </w:p>
          <w:p w14:paraId="67366822" w14:textId="0971B366" w:rsidR="00970218" w:rsidRDefault="00970218" w:rsidP="007E1A9F">
            <w:pPr>
              <w:rPr>
                <w:rFonts w:hint="eastAsia"/>
                <w:sz w:val="22"/>
              </w:rPr>
            </w:pPr>
          </w:p>
        </w:tc>
      </w:tr>
    </w:tbl>
    <w:p w14:paraId="7EA461EC" w14:textId="034D8895" w:rsidR="00A326D7" w:rsidRPr="00360CFF" w:rsidRDefault="00A326D7" w:rsidP="0045754E">
      <w:pPr>
        <w:ind w:left="220" w:hangingChars="100" w:hanging="220"/>
        <w:rPr>
          <w:color w:val="000000" w:themeColor="text1"/>
          <w:sz w:val="22"/>
        </w:rPr>
      </w:pPr>
    </w:p>
    <w:p w14:paraId="507D7AB1" w14:textId="26A41E15" w:rsidR="00A326D7" w:rsidRDefault="00A326D7" w:rsidP="0045754E">
      <w:pPr>
        <w:ind w:left="220" w:hangingChars="100" w:hanging="220"/>
        <w:rPr>
          <w:color w:val="000000" w:themeColor="text1"/>
          <w:sz w:val="22"/>
        </w:rPr>
      </w:pPr>
    </w:p>
    <w:p w14:paraId="0122D104" w14:textId="6E71F819" w:rsidR="003523D3" w:rsidRDefault="003523D3" w:rsidP="003523D3">
      <w:pPr>
        <w:pStyle w:val="1"/>
      </w:pPr>
      <w:r>
        <w:rPr>
          <w:rFonts w:hint="eastAsia"/>
        </w:rPr>
        <w:t>３．私立学校法改正、学校法人のガバナンス改革について</w:t>
      </w:r>
    </w:p>
    <w:p w14:paraId="5DCC1C75" w14:textId="77777777" w:rsidR="00847FF6" w:rsidRDefault="00847FF6" w:rsidP="00847FF6">
      <w:pPr>
        <w:ind w:left="220" w:hangingChars="100" w:hanging="220"/>
        <w:rPr>
          <w:color w:val="000000" w:themeColor="text1"/>
          <w:sz w:val="22"/>
        </w:rPr>
      </w:pPr>
    </w:p>
    <w:p w14:paraId="417FAD21" w14:textId="2DC96F8D" w:rsidR="00847FF6" w:rsidRDefault="00847FF6" w:rsidP="00847FF6">
      <w:pPr>
        <w:ind w:left="220" w:hangingChars="100" w:hanging="220"/>
        <w:rPr>
          <w:color w:val="000000" w:themeColor="text1"/>
          <w:sz w:val="22"/>
        </w:rPr>
      </w:pPr>
      <w:r>
        <w:rPr>
          <w:rFonts w:hint="eastAsia"/>
          <w:color w:val="000000" w:themeColor="text1"/>
          <w:sz w:val="22"/>
        </w:rPr>
        <w:t>（１）私立大学をめぐる不祥事は、学校法人の理事長・理事による専断的運営、大学への介入によって生じています。不祥事を防止し、学校法人の公共性を高めるには、学校法人の重要事項は評議員会の議決を要することとし、評議員の選任は理事会が関与せず民主的に行うこと、理事の選任は評議員会が行うこと等を定める私立学校法改正が必要だと考えます。</w:t>
      </w:r>
      <w:r w:rsidR="00E450B2">
        <w:rPr>
          <w:rFonts w:hint="eastAsia"/>
          <w:color w:val="000000" w:themeColor="text1"/>
          <w:sz w:val="22"/>
        </w:rPr>
        <w:t>このことについて</w:t>
      </w:r>
      <w:r>
        <w:rPr>
          <w:rFonts w:hint="eastAsia"/>
          <w:color w:val="000000" w:themeColor="text1"/>
          <w:sz w:val="22"/>
        </w:rPr>
        <w:t>貴党の見解をお示しください。</w:t>
      </w:r>
    </w:p>
    <w:tbl>
      <w:tblPr>
        <w:tblStyle w:val="ab"/>
        <w:tblW w:w="0" w:type="auto"/>
        <w:tblInd w:w="220" w:type="dxa"/>
        <w:tblLook w:val="04A0" w:firstRow="1" w:lastRow="0" w:firstColumn="1" w:lastColumn="0" w:noHBand="0" w:noVBand="1"/>
      </w:tblPr>
      <w:tblGrid>
        <w:gridCol w:w="8840"/>
      </w:tblGrid>
      <w:tr w:rsidR="00B74EAC" w14:paraId="728F2095" w14:textId="77777777" w:rsidTr="007E1A9F">
        <w:tc>
          <w:tcPr>
            <w:tcW w:w="9060" w:type="dxa"/>
          </w:tcPr>
          <w:p w14:paraId="5D90AE00" w14:textId="77777777" w:rsidR="00B74EAC" w:rsidRDefault="00B74EAC" w:rsidP="007E1A9F">
            <w:pPr>
              <w:rPr>
                <w:sz w:val="22"/>
              </w:rPr>
            </w:pPr>
          </w:p>
          <w:p w14:paraId="7010F78B" w14:textId="77777777" w:rsidR="00B74EAC" w:rsidRDefault="00B74EAC" w:rsidP="007E1A9F">
            <w:pPr>
              <w:rPr>
                <w:sz w:val="22"/>
              </w:rPr>
            </w:pPr>
          </w:p>
          <w:p w14:paraId="1270202D" w14:textId="69A4BDC4" w:rsidR="008A55A4" w:rsidRDefault="008A55A4" w:rsidP="007E1A9F">
            <w:pPr>
              <w:rPr>
                <w:rFonts w:hint="eastAsia"/>
                <w:sz w:val="22"/>
              </w:rPr>
            </w:pPr>
          </w:p>
        </w:tc>
      </w:tr>
    </w:tbl>
    <w:p w14:paraId="77E1E3D8" w14:textId="77777777" w:rsidR="00B74EAC" w:rsidRPr="00360CFF" w:rsidRDefault="00B74EAC" w:rsidP="00B74EAC">
      <w:pPr>
        <w:ind w:left="220" w:hangingChars="100" w:hanging="220"/>
        <w:rPr>
          <w:sz w:val="22"/>
        </w:rPr>
      </w:pPr>
    </w:p>
    <w:p w14:paraId="5755AF58" w14:textId="3CBC07E1" w:rsidR="00847FF6" w:rsidRDefault="00847FF6" w:rsidP="00847FF6">
      <w:pPr>
        <w:ind w:left="220" w:hangingChars="100" w:hanging="220"/>
        <w:rPr>
          <w:color w:val="000000" w:themeColor="text1"/>
          <w:sz w:val="22"/>
        </w:rPr>
      </w:pPr>
      <w:r>
        <w:rPr>
          <w:rFonts w:hint="eastAsia"/>
          <w:color w:val="000000" w:themeColor="text1"/>
          <w:sz w:val="22"/>
        </w:rPr>
        <w:t>（２）文科省は、今般の私立学校法改正の議論において、理事会に学長の選解任を行う権限があるという誤った見解を示しています。このようなことを定めた法律はなく、国会で政府も「</w:t>
      </w:r>
      <w:r w:rsidRPr="006E7CDC">
        <w:rPr>
          <w:rFonts w:hint="eastAsia"/>
          <w:color w:val="000000" w:themeColor="text1"/>
          <w:sz w:val="22"/>
        </w:rPr>
        <w:t>私立大学の学長選考に関し、その選考方法も含めて、決定権限が理事会にあることを明文で規定した法律はない」と</w:t>
      </w:r>
      <w:r>
        <w:rPr>
          <w:rFonts w:hint="eastAsia"/>
          <w:color w:val="000000" w:themeColor="text1"/>
          <w:sz w:val="22"/>
        </w:rPr>
        <w:t>答弁してきました。文科省の見解が合法化されれば、私立大学における大学の自治に重大な影響を及ぼし、不祥事の発生に拍車をかけかねません。</w:t>
      </w:r>
      <w:r w:rsidR="00E450B2">
        <w:rPr>
          <w:rFonts w:hint="eastAsia"/>
          <w:color w:val="000000" w:themeColor="text1"/>
          <w:sz w:val="22"/>
        </w:rPr>
        <w:t>以上のことについて</w:t>
      </w:r>
      <w:r>
        <w:rPr>
          <w:rFonts w:hint="eastAsia"/>
          <w:color w:val="000000" w:themeColor="text1"/>
          <w:sz w:val="22"/>
        </w:rPr>
        <w:t>貴党の見解をお示しください。</w:t>
      </w:r>
    </w:p>
    <w:p w14:paraId="14872379" w14:textId="77777777" w:rsidR="008A55A4" w:rsidRDefault="008A55A4" w:rsidP="00847FF6">
      <w:pPr>
        <w:ind w:left="220" w:hangingChars="100" w:hanging="220"/>
        <w:rPr>
          <w:rFonts w:hint="eastAsia"/>
          <w:color w:val="000000" w:themeColor="text1"/>
          <w:sz w:val="22"/>
        </w:rPr>
      </w:pPr>
    </w:p>
    <w:tbl>
      <w:tblPr>
        <w:tblStyle w:val="ab"/>
        <w:tblW w:w="0" w:type="auto"/>
        <w:tblInd w:w="220" w:type="dxa"/>
        <w:tblLook w:val="04A0" w:firstRow="1" w:lastRow="0" w:firstColumn="1" w:lastColumn="0" w:noHBand="0" w:noVBand="1"/>
      </w:tblPr>
      <w:tblGrid>
        <w:gridCol w:w="8840"/>
      </w:tblGrid>
      <w:tr w:rsidR="00B74EAC" w14:paraId="206AF587" w14:textId="77777777" w:rsidTr="007E1A9F">
        <w:tc>
          <w:tcPr>
            <w:tcW w:w="9060" w:type="dxa"/>
          </w:tcPr>
          <w:p w14:paraId="54798E0C" w14:textId="55F58C8D" w:rsidR="00B74EAC" w:rsidRDefault="00B74EAC" w:rsidP="007E1A9F">
            <w:pPr>
              <w:rPr>
                <w:sz w:val="22"/>
              </w:rPr>
            </w:pPr>
          </w:p>
          <w:p w14:paraId="481DDD35" w14:textId="77777777" w:rsidR="008A55A4" w:rsidRDefault="008A55A4" w:rsidP="007E1A9F">
            <w:pPr>
              <w:rPr>
                <w:rFonts w:hint="eastAsia"/>
                <w:sz w:val="22"/>
              </w:rPr>
            </w:pPr>
          </w:p>
          <w:p w14:paraId="564B438A" w14:textId="77777777" w:rsidR="00B74EAC" w:rsidRDefault="00B74EAC" w:rsidP="007E1A9F">
            <w:pPr>
              <w:rPr>
                <w:rFonts w:hint="eastAsia"/>
                <w:sz w:val="22"/>
              </w:rPr>
            </w:pPr>
          </w:p>
        </w:tc>
      </w:tr>
    </w:tbl>
    <w:p w14:paraId="425A0134" w14:textId="77777777" w:rsidR="00B74EAC" w:rsidRPr="00360CFF" w:rsidRDefault="00B74EAC" w:rsidP="00B74EAC">
      <w:pPr>
        <w:ind w:left="220" w:hangingChars="100" w:hanging="220"/>
        <w:rPr>
          <w:sz w:val="22"/>
        </w:rPr>
      </w:pPr>
    </w:p>
    <w:p w14:paraId="10E73985" w14:textId="119652AD" w:rsidR="003523D3" w:rsidRDefault="003523D3" w:rsidP="0045754E">
      <w:pPr>
        <w:ind w:left="220" w:hangingChars="100" w:hanging="220"/>
        <w:rPr>
          <w:color w:val="000000" w:themeColor="text1"/>
          <w:sz w:val="22"/>
        </w:rPr>
      </w:pPr>
    </w:p>
    <w:p w14:paraId="4EEE6288" w14:textId="4A7A2988" w:rsidR="003523D3" w:rsidRDefault="003523D3" w:rsidP="003523D3">
      <w:pPr>
        <w:pStyle w:val="1"/>
      </w:pPr>
      <w:r>
        <w:rPr>
          <w:rFonts w:hint="eastAsia"/>
        </w:rPr>
        <w:t>４．大学の自治、学校教育法の再改正について</w:t>
      </w:r>
    </w:p>
    <w:p w14:paraId="280D9DCA" w14:textId="2D6B1498" w:rsidR="003523D3" w:rsidRDefault="003523D3" w:rsidP="0045754E">
      <w:pPr>
        <w:ind w:left="220" w:hangingChars="100" w:hanging="220"/>
        <w:rPr>
          <w:color w:val="000000" w:themeColor="text1"/>
          <w:sz w:val="22"/>
        </w:rPr>
      </w:pPr>
    </w:p>
    <w:p w14:paraId="2D5DD7E0" w14:textId="2B9B6B16" w:rsidR="00FE1523" w:rsidRDefault="00FE1523" w:rsidP="00FE1523">
      <w:pPr>
        <w:ind w:left="210" w:hangingChars="100" w:hanging="210"/>
      </w:pPr>
      <w:r>
        <w:rPr>
          <w:rFonts w:hint="eastAsia"/>
        </w:rPr>
        <w:t>（１）ユネスコ総会が</w:t>
      </w:r>
      <w:r>
        <w:rPr>
          <w:rFonts w:hint="eastAsia"/>
        </w:rPr>
        <w:t>1997</w:t>
      </w:r>
      <w:r>
        <w:rPr>
          <w:rFonts w:hint="eastAsia"/>
        </w:rPr>
        <w:t>年に採択した「高等教育の教育職員の地位に関する勧告」は、大学の自治について「自治は、学問の自由が機関という形態をとったもの」と</w:t>
      </w:r>
      <w:r w:rsidR="00B74EAC">
        <w:rPr>
          <w:rFonts w:hint="eastAsia"/>
        </w:rPr>
        <w:t>定義し</w:t>
      </w:r>
      <w:r>
        <w:rPr>
          <w:rFonts w:hint="eastAsia"/>
        </w:rPr>
        <w:t>、政府（加盟国）は「</w:t>
      </w:r>
      <w:r>
        <w:t>高等教育機関の</w:t>
      </w:r>
      <w:r>
        <w:rPr>
          <w:rFonts w:hint="eastAsia"/>
        </w:rPr>
        <w:t>自治に対する</w:t>
      </w:r>
      <w:r>
        <w:t>いかなる筋からの脅威であろうとも高等教育機関を保護するべき義務がある</w:t>
      </w:r>
      <w:r>
        <w:rPr>
          <w:rFonts w:hint="eastAsia"/>
        </w:rPr>
        <w:t>」としています</w:t>
      </w:r>
      <w:r>
        <w:t>。</w:t>
      </w:r>
      <w:r>
        <w:rPr>
          <w:rFonts w:hint="eastAsia"/>
        </w:rPr>
        <w:t>この勧告に賛同しますか。</w:t>
      </w:r>
      <w:bookmarkStart w:id="0" w:name="_Hlk103687669"/>
      <w:r>
        <w:rPr>
          <w:rFonts w:hint="eastAsia"/>
        </w:rPr>
        <w:t>反対であれば、理由をお示しください。</w:t>
      </w:r>
    </w:p>
    <w:tbl>
      <w:tblPr>
        <w:tblStyle w:val="ab"/>
        <w:tblW w:w="0" w:type="auto"/>
        <w:tblInd w:w="220" w:type="dxa"/>
        <w:tblLook w:val="04A0" w:firstRow="1" w:lastRow="0" w:firstColumn="1" w:lastColumn="0" w:noHBand="0" w:noVBand="1"/>
      </w:tblPr>
      <w:tblGrid>
        <w:gridCol w:w="8840"/>
      </w:tblGrid>
      <w:tr w:rsidR="00B74EAC" w14:paraId="7DA559FF" w14:textId="77777777" w:rsidTr="007E1A9F">
        <w:tc>
          <w:tcPr>
            <w:tcW w:w="9060" w:type="dxa"/>
          </w:tcPr>
          <w:p w14:paraId="7FE34E03" w14:textId="79515BCC" w:rsidR="00B74EAC" w:rsidRDefault="008835E2" w:rsidP="008835E2">
            <w:pPr>
              <w:spacing w:beforeLines="50" w:before="180"/>
              <w:rPr>
                <w:sz w:val="22"/>
              </w:rPr>
            </w:pPr>
            <w:r>
              <w:rPr>
                <w:rFonts w:hint="eastAsia"/>
                <w:sz w:val="22"/>
              </w:rPr>
              <w:t xml:space="preserve">【　</w:t>
            </w:r>
            <w:r w:rsidR="00B74EAC">
              <w:rPr>
                <w:rFonts w:hint="eastAsia"/>
                <w:sz w:val="22"/>
              </w:rPr>
              <w:t>賛成</w:t>
            </w:r>
            <w:r w:rsidR="00B74EAC">
              <w:rPr>
                <w:rFonts w:hint="eastAsia"/>
                <w:sz w:val="22"/>
              </w:rPr>
              <w:t xml:space="preserve"> </w:t>
            </w:r>
            <w:r w:rsidR="00B74EAC">
              <w:rPr>
                <w:rFonts w:hint="eastAsia"/>
                <w:sz w:val="22"/>
              </w:rPr>
              <w:t>・</w:t>
            </w:r>
            <w:r w:rsidR="00B74EAC">
              <w:rPr>
                <w:sz w:val="22"/>
              </w:rPr>
              <w:t xml:space="preserve"> </w:t>
            </w:r>
            <w:r w:rsidR="00B74EAC">
              <w:rPr>
                <w:rFonts w:hint="eastAsia"/>
                <w:sz w:val="22"/>
              </w:rPr>
              <w:t>反対</w:t>
            </w:r>
            <w:r w:rsidR="00B74EAC">
              <w:rPr>
                <w:rFonts w:hint="eastAsia"/>
                <w:sz w:val="22"/>
              </w:rPr>
              <w:t xml:space="preserve"> </w:t>
            </w:r>
            <w:r>
              <w:rPr>
                <w:rFonts w:hint="eastAsia"/>
                <w:sz w:val="22"/>
              </w:rPr>
              <w:t>】</w:t>
            </w:r>
          </w:p>
          <w:p w14:paraId="4E34BCB4" w14:textId="5C2389C6" w:rsidR="00B74EAC" w:rsidRPr="00B74EAC" w:rsidRDefault="008835E2" w:rsidP="007E1A9F">
            <w:pPr>
              <w:rPr>
                <w:rFonts w:hint="eastAsia"/>
                <w:sz w:val="20"/>
                <w:szCs w:val="20"/>
              </w:rPr>
            </w:pPr>
            <w:r>
              <w:rPr>
                <w:rFonts w:hint="eastAsia"/>
                <w:sz w:val="20"/>
                <w:szCs w:val="20"/>
              </w:rPr>
              <w:t>（</w:t>
            </w:r>
            <w:r w:rsidR="00B74EAC" w:rsidRPr="00B74EAC">
              <w:rPr>
                <w:rFonts w:hint="eastAsia"/>
                <w:sz w:val="20"/>
                <w:szCs w:val="20"/>
              </w:rPr>
              <w:t>反対の</w:t>
            </w:r>
            <w:r>
              <w:rPr>
                <w:rFonts w:hint="eastAsia"/>
                <w:sz w:val="20"/>
                <w:szCs w:val="20"/>
              </w:rPr>
              <w:t>場合、その</w:t>
            </w:r>
            <w:r w:rsidR="00B74EAC" w:rsidRPr="00B74EAC">
              <w:rPr>
                <w:rFonts w:hint="eastAsia"/>
                <w:sz w:val="20"/>
                <w:szCs w:val="20"/>
              </w:rPr>
              <w:t>理由</w:t>
            </w:r>
            <w:r>
              <w:rPr>
                <w:rFonts w:hint="eastAsia"/>
                <w:sz w:val="20"/>
                <w:szCs w:val="20"/>
              </w:rPr>
              <w:t>）</w:t>
            </w:r>
          </w:p>
          <w:p w14:paraId="1585AC4F" w14:textId="1F689F8B" w:rsidR="008835E2" w:rsidRDefault="008835E2" w:rsidP="007E1A9F">
            <w:pPr>
              <w:rPr>
                <w:sz w:val="22"/>
              </w:rPr>
            </w:pPr>
          </w:p>
          <w:p w14:paraId="0BBD4F05" w14:textId="77777777" w:rsidR="008A55A4" w:rsidRDefault="008A55A4" w:rsidP="007E1A9F">
            <w:pPr>
              <w:rPr>
                <w:rFonts w:hint="eastAsia"/>
                <w:sz w:val="22"/>
              </w:rPr>
            </w:pPr>
          </w:p>
          <w:p w14:paraId="583829B8" w14:textId="77777777" w:rsidR="00B74EAC" w:rsidRDefault="00B74EAC" w:rsidP="007E1A9F">
            <w:pPr>
              <w:rPr>
                <w:rFonts w:hint="eastAsia"/>
                <w:sz w:val="22"/>
              </w:rPr>
            </w:pPr>
          </w:p>
        </w:tc>
      </w:tr>
    </w:tbl>
    <w:p w14:paraId="4B7A89E4" w14:textId="77777777" w:rsidR="00B74EAC" w:rsidRPr="00360CFF" w:rsidRDefault="00B74EAC" w:rsidP="00B74EAC">
      <w:pPr>
        <w:ind w:left="220" w:hangingChars="100" w:hanging="220"/>
        <w:rPr>
          <w:sz w:val="22"/>
        </w:rPr>
      </w:pPr>
    </w:p>
    <w:bookmarkEnd w:id="0"/>
    <w:p w14:paraId="042F77FB" w14:textId="2611B4A7" w:rsidR="00FE1523" w:rsidRDefault="00FE1523" w:rsidP="00FE1523">
      <w:pPr>
        <w:ind w:left="210" w:hangingChars="100" w:hanging="210"/>
      </w:pPr>
      <w:r>
        <w:rPr>
          <w:rFonts w:hint="eastAsia"/>
        </w:rPr>
        <w:t>（２）</w:t>
      </w:r>
      <w:r w:rsidRPr="005C76B8">
        <w:t>2014</w:t>
      </w:r>
      <w:r w:rsidRPr="005C76B8">
        <w:t>年の学校教育法改正と同施行通知によって、</w:t>
      </w:r>
      <w:r>
        <w:rPr>
          <w:rFonts w:hint="eastAsia"/>
        </w:rPr>
        <w:t>大学自治の中心となる機関である</w:t>
      </w:r>
      <w:r w:rsidRPr="005C76B8">
        <w:t>教授会</w:t>
      </w:r>
      <w:r>
        <w:rPr>
          <w:rFonts w:hint="eastAsia"/>
        </w:rPr>
        <w:t>が「重要事項を審議する」機関から、学長が決定を行うに際し意見を述べるだけの機関になりました。これを契機に教授会を開催しない大学</w:t>
      </w:r>
      <w:r w:rsidR="002E6881">
        <w:rPr>
          <w:rFonts w:hint="eastAsia"/>
        </w:rPr>
        <w:t>や開催回数を大幅に減少した大学</w:t>
      </w:r>
      <w:r>
        <w:rPr>
          <w:rFonts w:hint="eastAsia"/>
        </w:rPr>
        <w:t>も増えました。この事実をご存じですか。</w:t>
      </w:r>
    </w:p>
    <w:tbl>
      <w:tblPr>
        <w:tblStyle w:val="ab"/>
        <w:tblW w:w="0" w:type="auto"/>
        <w:tblInd w:w="220" w:type="dxa"/>
        <w:tblLook w:val="04A0" w:firstRow="1" w:lastRow="0" w:firstColumn="1" w:lastColumn="0" w:noHBand="0" w:noVBand="1"/>
      </w:tblPr>
      <w:tblGrid>
        <w:gridCol w:w="8840"/>
      </w:tblGrid>
      <w:tr w:rsidR="008835E2" w14:paraId="105809C8" w14:textId="77777777" w:rsidTr="008835E2">
        <w:trPr>
          <w:trHeight w:val="653"/>
        </w:trPr>
        <w:tc>
          <w:tcPr>
            <w:tcW w:w="9060" w:type="dxa"/>
            <w:vAlign w:val="center"/>
          </w:tcPr>
          <w:p w14:paraId="222569C9" w14:textId="49D10C23" w:rsidR="008835E2" w:rsidRDefault="008835E2" w:rsidP="008835E2">
            <w:pPr>
              <w:rPr>
                <w:rFonts w:hint="eastAsia"/>
                <w:sz w:val="22"/>
              </w:rPr>
            </w:pPr>
            <w:r>
              <w:rPr>
                <w:rFonts w:hint="eastAsia"/>
                <w:sz w:val="22"/>
              </w:rPr>
              <w:t xml:space="preserve">【　</w:t>
            </w:r>
            <w:r>
              <w:rPr>
                <w:rFonts w:hint="eastAsia"/>
                <w:sz w:val="22"/>
              </w:rPr>
              <w:t>知っている</w:t>
            </w:r>
            <w:r>
              <w:rPr>
                <w:rFonts w:hint="eastAsia"/>
                <w:sz w:val="22"/>
              </w:rPr>
              <w:t xml:space="preserve"> </w:t>
            </w:r>
            <w:r>
              <w:rPr>
                <w:rFonts w:hint="eastAsia"/>
                <w:sz w:val="22"/>
              </w:rPr>
              <w:t>・</w:t>
            </w:r>
            <w:r>
              <w:rPr>
                <w:sz w:val="22"/>
              </w:rPr>
              <w:t xml:space="preserve"> </w:t>
            </w:r>
            <w:r>
              <w:rPr>
                <w:rFonts w:hint="eastAsia"/>
                <w:sz w:val="22"/>
              </w:rPr>
              <w:t>知らない</w:t>
            </w:r>
            <w:r>
              <w:rPr>
                <w:rFonts w:hint="eastAsia"/>
                <w:sz w:val="22"/>
              </w:rPr>
              <w:t xml:space="preserve"> </w:t>
            </w:r>
            <w:r>
              <w:rPr>
                <w:rFonts w:hint="eastAsia"/>
                <w:sz w:val="22"/>
              </w:rPr>
              <w:t>】</w:t>
            </w:r>
          </w:p>
        </w:tc>
      </w:tr>
    </w:tbl>
    <w:p w14:paraId="1C7BF541" w14:textId="77777777" w:rsidR="008835E2" w:rsidRPr="00360CFF" w:rsidRDefault="008835E2" w:rsidP="008835E2">
      <w:pPr>
        <w:ind w:left="220" w:hangingChars="100" w:hanging="220"/>
        <w:rPr>
          <w:sz w:val="22"/>
        </w:rPr>
      </w:pPr>
    </w:p>
    <w:p w14:paraId="2C1A963A" w14:textId="0827FD39" w:rsidR="00FE1523" w:rsidRDefault="00FE1523" w:rsidP="00FE1523">
      <w:pPr>
        <w:ind w:left="210" w:hangingChars="100" w:hanging="210"/>
      </w:pPr>
      <w:r>
        <w:rPr>
          <w:rFonts w:hint="eastAsia"/>
        </w:rPr>
        <w:t>（３）教授会</w:t>
      </w:r>
      <w:r w:rsidR="003F1636">
        <w:rPr>
          <w:rFonts w:hint="eastAsia"/>
        </w:rPr>
        <w:t>は</w:t>
      </w:r>
      <w:r w:rsidRPr="005C76B8">
        <w:t>大学自治</w:t>
      </w:r>
      <w:r w:rsidR="003F1636">
        <w:rPr>
          <w:rFonts w:hint="eastAsia"/>
        </w:rPr>
        <w:t>にとって重要な機関と考えますが、貴党の</w:t>
      </w:r>
      <w:r>
        <w:rPr>
          <w:rFonts w:hint="eastAsia"/>
        </w:rPr>
        <w:t>ご見解をお示しください。</w:t>
      </w:r>
    </w:p>
    <w:tbl>
      <w:tblPr>
        <w:tblStyle w:val="ab"/>
        <w:tblW w:w="0" w:type="auto"/>
        <w:tblInd w:w="220" w:type="dxa"/>
        <w:tblLook w:val="04A0" w:firstRow="1" w:lastRow="0" w:firstColumn="1" w:lastColumn="0" w:noHBand="0" w:noVBand="1"/>
      </w:tblPr>
      <w:tblGrid>
        <w:gridCol w:w="8840"/>
      </w:tblGrid>
      <w:tr w:rsidR="008835E2" w14:paraId="63AE0A56" w14:textId="77777777" w:rsidTr="007E1A9F">
        <w:tc>
          <w:tcPr>
            <w:tcW w:w="9060" w:type="dxa"/>
          </w:tcPr>
          <w:p w14:paraId="0FA5B722" w14:textId="77777777" w:rsidR="008835E2" w:rsidRDefault="008835E2" w:rsidP="007E1A9F">
            <w:pPr>
              <w:rPr>
                <w:sz w:val="22"/>
              </w:rPr>
            </w:pPr>
          </w:p>
          <w:p w14:paraId="5D6F9579" w14:textId="77777777" w:rsidR="008835E2" w:rsidRDefault="008835E2" w:rsidP="007E1A9F">
            <w:pPr>
              <w:rPr>
                <w:sz w:val="22"/>
              </w:rPr>
            </w:pPr>
          </w:p>
          <w:p w14:paraId="4294DB4E" w14:textId="788D3D24" w:rsidR="008A55A4" w:rsidRDefault="008A55A4" w:rsidP="007E1A9F">
            <w:pPr>
              <w:rPr>
                <w:rFonts w:hint="eastAsia"/>
                <w:sz w:val="22"/>
              </w:rPr>
            </w:pPr>
          </w:p>
        </w:tc>
      </w:tr>
    </w:tbl>
    <w:p w14:paraId="26CF7EA1" w14:textId="77777777" w:rsidR="008835E2" w:rsidRPr="00360CFF" w:rsidRDefault="008835E2" w:rsidP="008835E2">
      <w:pPr>
        <w:ind w:left="220" w:hangingChars="100" w:hanging="220"/>
        <w:rPr>
          <w:sz w:val="22"/>
        </w:rPr>
      </w:pPr>
    </w:p>
    <w:p w14:paraId="39E058F3" w14:textId="77777777" w:rsidR="002E6881" w:rsidRDefault="002E6881" w:rsidP="0045754E">
      <w:pPr>
        <w:ind w:left="220" w:hangingChars="100" w:hanging="220"/>
        <w:rPr>
          <w:color w:val="000000" w:themeColor="text1"/>
          <w:sz w:val="22"/>
        </w:rPr>
      </w:pPr>
    </w:p>
    <w:p w14:paraId="0424B308" w14:textId="0D4CB877" w:rsidR="003523D3" w:rsidRDefault="003523D3" w:rsidP="003523D3">
      <w:pPr>
        <w:pStyle w:val="1"/>
      </w:pPr>
      <w:r>
        <w:rPr>
          <w:rFonts w:hint="eastAsia"/>
        </w:rPr>
        <w:t>５．平和と民主主義に関して</w:t>
      </w:r>
    </w:p>
    <w:p w14:paraId="534D5504" w14:textId="10EA11D8" w:rsidR="003523D3" w:rsidRDefault="003523D3" w:rsidP="0045754E">
      <w:pPr>
        <w:ind w:left="220" w:hangingChars="100" w:hanging="220"/>
        <w:rPr>
          <w:color w:val="000000" w:themeColor="text1"/>
          <w:sz w:val="22"/>
        </w:rPr>
      </w:pPr>
    </w:p>
    <w:p w14:paraId="0585B132" w14:textId="740C5BEA" w:rsidR="00F80537" w:rsidRDefault="00F80537" w:rsidP="00F80537">
      <w:pPr>
        <w:pStyle w:val="a9"/>
        <w:ind w:left="220" w:hangingChars="100" w:hanging="220"/>
        <w:rPr>
          <w:rFonts w:eastAsia="ＭＳ 明朝"/>
          <w:sz w:val="22"/>
          <w:szCs w:val="21"/>
        </w:rPr>
      </w:pPr>
      <w:r w:rsidRPr="00F80537">
        <w:rPr>
          <w:rFonts w:eastAsia="ＭＳ 明朝" w:hint="eastAsia"/>
          <w:sz w:val="22"/>
          <w:szCs w:val="21"/>
        </w:rPr>
        <w:t>（１）日本学術会議会員の任命拒否問題は、政府の対応について日本学術会議も納得していないことに明らかなように、現在も未解決です。貴党は、この問題について、政府がどのように対応すべきと考えていますか？ご見解をお示しください。</w:t>
      </w:r>
    </w:p>
    <w:p w14:paraId="192F28E8" w14:textId="77777777" w:rsidR="008A55A4" w:rsidRPr="00F80537" w:rsidRDefault="008A55A4" w:rsidP="00F80537">
      <w:pPr>
        <w:pStyle w:val="a9"/>
        <w:ind w:left="220" w:hangingChars="100" w:hanging="220"/>
        <w:rPr>
          <w:rFonts w:eastAsia="ＭＳ 明朝" w:hint="eastAsia"/>
          <w:sz w:val="22"/>
          <w:szCs w:val="21"/>
        </w:rPr>
      </w:pPr>
    </w:p>
    <w:tbl>
      <w:tblPr>
        <w:tblStyle w:val="ab"/>
        <w:tblW w:w="0" w:type="auto"/>
        <w:tblInd w:w="220" w:type="dxa"/>
        <w:tblLook w:val="04A0" w:firstRow="1" w:lastRow="0" w:firstColumn="1" w:lastColumn="0" w:noHBand="0" w:noVBand="1"/>
      </w:tblPr>
      <w:tblGrid>
        <w:gridCol w:w="8840"/>
      </w:tblGrid>
      <w:tr w:rsidR="008835E2" w14:paraId="2B8EE1A2" w14:textId="77777777" w:rsidTr="007E1A9F">
        <w:tc>
          <w:tcPr>
            <w:tcW w:w="9060" w:type="dxa"/>
          </w:tcPr>
          <w:p w14:paraId="324B87B3" w14:textId="77777777" w:rsidR="008835E2" w:rsidRDefault="008835E2" w:rsidP="007E1A9F">
            <w:pPr>
              <w:rPr>
                <w:sz w:val="22"/>
              </w:rPr>
            </w:pPr>
          </w:p>
          <w:p w14:paraId="789900C7" w14:textId="77777777" w:rsidR="008835E2" w:rsidRDefault="008835E2" w:rsidP="007E1A9F">
            <w:pPr>
              <w:rPr>
                <w:sz w:val="22"/>
              </w:rPr>
            </w:pPr>
          </w:p>
          <w:p w14:paraId="5525F0AC" w14:textId="1CC6257D" w:rsidR="008A55A4" w:rsidRDefault="008A55A4" w:rsidP="007E1A9F">
            <w:pPr>
              <w:rPr>
                <w:rFonts w:hint="eastAsia"/>
                <w:sz w:val="22"/>
              </w:rPr>
            </w:pPr>
          </w:p>
        </w:tc>
      </w:tr>
    </w:tbl>
    <w:p w14:paraId="2372D3F4" w14:textId="77777777" w:rsidR="008835E2" w:rsidRPr="00360CFF" w:rsidRDefault="008835E2" w:rsidP="008835E2">
      <w:pPr>
        <w:ind w:left="220" w:hangingChars="100" w:hanging="220"/>
        <w:rPr>
          <w:sz w:val="22"/>
        </w:rPr>
      </w:pPr>
    </w:p>
    <w:p w14:paraId="078340FB" w14:textId="2A53E70E" w:rsidR="00F80537" w:rsidRPr="00F80537" w:rsidRDefault="00F80537" w:rsidP="00F80537">
      <w:pPr>
        <w:pStyle w:val="a9"/>
        <w:ind w:left="220" w:hangingChars="100" w:hanging="220"/>
        <w:rPr>
          <w:rFonts w:eastAsia="ＭＳ 明朝"/>
          <w:sz w:val="22"/>
          <w:szCs w:val="21"/>
        </w:rPr>
      </w:pPr>
      <w:r w:rsidRPr="00F80537">
        <w:rPr>
          <w:rFonts w:eastAsia="ＭＳ 明朝" w:hint="eastAsia"/>
          <w:sz w:val="22"/>
          <w:szCs w:val="21"/>
        </w:rPr>
        <w:t>（２）学術研究においては、人々の幸福を目的とすること、その成果を広く公開することが原則です。これに対し、軍事研究は目的</w:t>
      </w:r>
      <w:r w:rsidR="003F1636">
        <w:rPr>
          <w:rFonts w:eastAsia="ＭＳ 明朝" w:hint="eastAsia"/>
          <w:sz w:val="22"/>
          <w:szCs w:val="21"/>
        </w:rPr>
        <w:t>が異なる</w:t>
      </w:r>
      <w:r w:rsidRPr="00F80537">
        <w:rPr>
          <w:rFonts w:eastAsia="ＭＳ 明朝" w:hint="eastAsia"/>
          <w:sz w:val="22"/>
          <w:szCs w:val="21"/>
        </w:rPr>
        <w:t>こと、その成果が秘密にされること</w:t>
      </w:r>
      <w:r w:rsidR="003F1636">
        <w:rPr>
          <w:rFonts w:eastAsia="ＭＳ 明朝" w:hint="eastAsia"/>
          <w:sz w:val="22"/>
          <w:szCs w:val="21"/>
        </w:rPr>
        <w:t>など</w:t>
      </w:r>
      <w:r w:rsidRPr="00F80537">
        <w:rPr>
          <w:rFonts w:eastAsia="ＭＳ 明朝" w:hint="eastAsia"/>
          <w:sz w:val="22"/>
          <w:szCs w:val="21"/>
        </w:rPr>
        <w:t>、本来の学術研究とは</w:t>
      </w:r>
      <w:r w:rsidR="003F1636">
        <w:rPr>
          <w:rFonts w:eastAsia="ＭＳ 明朝" w:hint="eastAsia"/>
          <w:sz w:val="22"/>
          <w:szCs w:val="21"/>
        </w:rPr>
        <w:t>相容れないものと考え</w:t>
      </w:r>
      <w:r w:rsidRPr="00F80537">
        <w:rPr>
          <w:rFonts w:eastAsia="ＭＳ 明朝" w:hint="eastAsia"/>
          <w:sz w:val="22"/>
          <w:szCs w:val="21"/>
        </w:rPr>
        <w:t>ます。貴党は、</w:t>
      </w:r>
      <w:r w:rsidR="003F1636">
        <w:rPr>
          <w:rFonts w:eastAsia="ＭＳ 明朝" w:hint="eastAsia"/>
          <w:sz w:val="22"/>
          <w:szCs w:val="21"/>
        </w:rPr>
        <w:t>大学で</w:t>
      </w:r>
      <w:r w:rsidRPr="00F80537">
        <w:rPr>
          <w:rFonts w:eastAsia="ＭＳ 明朝" w:hint="eastAsia"/>
          <w:sz w:val="22"/>
          <w:szCs w:val="21"/>
        </w:rPr>
        <w:t>軍事研究</w:t>
      </w:r>
      <w:r w:rsidR="003F1636">
        <w:rPr>
          <w:rFonts w:eastAsia="ＭＳ 明朝" w:hint="eastAsia"/>
          <w:sz w:val="22"/>
          <w:szCs w:val="21"/>
        </w:rPr>
        <w:t>が行われること</w:t>
      </w:r>
      <w:r w:rsidRPr="00F80537">
        <w:rPr>
          <w:rFonts w:eastAsia="ＭＳ 明朝" w:hint="eastAsia"/>
          <w:sz w:val="22"/>
          <w:szCs w:val="21"/>
        </w:rPr>
        <w:t>について、</w:t>
      </w:r>
      <w:r w:rsidR="003F1636">
        <w:rPr>
          <w:rFonts w:eastAsia="ＭＳ 明朝" w:hint="eastAsia"/>
          <w:sz w:val="22"/>
          <w:szCs w:val="21"/>
        </w:rPr>
        <w:t>どうお</w:t>
      </w:r>
      <w:r w:rsidRPr="00F80537">
        <w:rPr>
          <w:rFonts w:eastAsia="ＭＳ 明朝" w:hint="eastAsia"/>
          <w:sz w:val="22"/>
          <w:szCs w:val="21"/>
        </w:rPr>
        <w:t>考え</w:t>
      </w:r>
      <w:r w:rsidR="003F1636">
        <w:rPr>
          <w:rFonts w:eastAsia="ＭＳ 明朝" w:hint="eastAsia"/>
          <w:sz w:val="22"/>
          <w:szCs w:val="21"/>
        </w:rPr>
        <w:t>になり</w:t>
      </w:r>
      <w:r w:rsidRPr="00F80537">
        <w:rPr>
          <w:rFonts w:eastAsia="ＭＳ 明朝" w:hint="eastAsia"/>
          <w:sz w:val="22"/>
          <w:szCs w:val="21"/>
        </w:rPr>
        <w:t>ますか？ご見解をお示しください。</w:t>
      </w:r>
    </w:p>
    <w:tbl>
      <w:tblPr>
        <w:tblStyle w:val="ab"/>
        <w:tblW w:w="0" w:type="auto"/>
        <w:tblInd w:w="220" w:type="dxa"/>
        <w:tblLook w:val="04A0" w:firstRow="1" w:lastRow="0" w:firstColumn="1" w:lastColumn="0" w:noHBand="0" w:noVBand="1"/>
      </w:tblPr>
      <w:tblGrid>
        <w:gridCol w:w="8840"/>
      </w:tblGrid>
      <w:tr w:rsidR="008835E2" w14:paraId="289012AC" w14:textId="77777777" w:rsidTr="007E1A9F">
        <w:tc>
          <w:tcPr>
            <w:tcW w:w="9060" w:type="dxa"/>
          </w:tcPr>
          <w:p w14:paraId="5B326FA3" w14:textId="77777777" w:rsidR="008835E2" w:rsidRDefault="008835E2" w:rsidP="007E1A9F">
            <w:pPr>
              <w:rPr>
                <w:sz w:val="22"/>
              </w:rPr>
            </w:pPr>
          </w:p>
          <w:p w14:paraId="7743832D" w14:textId="77777777" w:rsidR="008835E2" w:rsidRDefault="008835E2" w:rsidP="007E1A9F">
            <w:pPr>
              <w:rPr>
                <w:sz w:val="22"/>
              </w:rPr>
            </w:pPr>
          </w:p>
          <w:p w14:paraId="38F19FE6" w14:textId="20BFC05D" w:rsidR="008A55A4" w:rsidRDefault="008A55A4" w:rsidP="007E1A9F">
            <w:pPr>
              <w:rPr>
                <w:rFonts w:hint="eastAsia"/>
                <w:sz w:val="22"/>
              </w:rPr>
            </w:pPr>
          </w:p>
        </w:tc>
      </w:tr>
    </w:tbl>
    <w:p w14:paraId="3A291B57" w14:textId="77777777" w:rsidR="008835E2" w:rsidRPr="00360CFF" w:rsidRDefault="008835E2" w:rsidP="008835E2">
      <w:pPr>
        <w:ind w:left="220" w:hangingChars="100" w:hanging="220"/>
        <w:rPr>
          <w:sz w:val="22"/>
        </w:rPr>
      </w:pPr>
    </w:p>
    <w:p w14:paraId="5713570D" w14:textId="52AEE48A" w:rsidR="00221E66" w:rsidRDefault="00221E66" w:rsidP="00221E66"/>
    <w:p w14:paraId="14A5016D" w14:textId="77777777" w:rsidR="008835E2" w:rsidRDefault="008835E2" w:rsidP="008835E2">
      <w:pPr>
        <w:jc w:val="right"/>
        <w:rPr>
          <w:szCs w:val="21"/>
        </w:rPr>
      </w:pPr>
      <w:r>
        <w:rPr>
          <w:rFonts w:hint="eastAsia"/>
          <w:szCs w:val="21"/>
        </w:rPr>
        <w:t>（以上です。ご協力に感謝申し上げます。）</w:t>
      </w:r>
    </w:p>
    <w:p w14:paraId="1A825289" w14:textId="77777777" w:rsidR="008835E2" w:rsidRPr="00F80537" w:rsidRDefault="008835E2" w:rsidP="00221E66">
      <w:pPr>
        <w:rPr>
          <w:rFonts w:hint="eastAsia"/>
        </w:rPr>
      </w:pPr>
    </w:p>
    <w:sectPr w:rsidR="008835E2" w:rsidRPr="00F80537" w:rsidSect="005620DC">
      <w:footerReference w:type="default" r:id="rId7"/>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694B" w14:textId="77777777" w:rsidR="006E08CF" w:rsidRDefault="006E08CF" w:rsidP="003523D3">
      <w:r>
        <w:separator/>
      </w:r>
    </w:p>
  </w:endnote>
  <w:endnote w:type="continuationSeparator" w:id="0">
    <w:p w14:paraId="585B93C1" w14:textId="77777777" w:rsidR="006E08CF" w:rsidRDefault="006E08CF" w:rsidP="0035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平成明朝体W9">
    <w:altName w:val="游ゴシック"/>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167379"/>
      <w:docPartObj>
        <w:docPartGallery w:val="Page Numbers (Bottom of Page)"/>
        <w:docPartUnique/>
      </w:docPartObj>
    </w:sdtPr>
    <w:sdtEndPr/>
    <w:sdtContent>
      <w:p w14:paraId="3459A917" w14:textId="55642BF9" w:rsidR="005620DC" w:rsidRDefault="005620DC">
        <w:pPr>
          <w:pStyle w:val="a5"/>
          <w:jc w:val="center"/>
        </w:pPr>
        <w:r>
          <w:fldChar w:fldCharType="begin"/>
        </w:r>
        <w:r>
          <w:instrText>PAGE   \* MERGEFORMAT</w:instrText>
        </w:r>
        <w:r>
          <w:fldChar w:fldCharType="separate"/>
        </w:r>
        <w:r>
          <w:rPr>
            <w:lang w:val="ja-JP"/>
          </w:rPr>
          <w:t>2</w:t>
        </w:r>
        <w:r>
          <w:fldChar w:fldCharType="end"/>
        </w:r>
      </w:p>
    </w:sdtContent>
  </w:sdt>
  <w:p w14:paraId="5E2927F4" w14:textId="77777777" w:rsidR="005620DC" w:rsidRDefault="005620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FBE4" w14:textId="77777777" w:rsidR="006E08CF" w:rsidRDefault="006E08CF" w:rsidP="003523D3">
      <w:r>
        <w:separator/>
      </w:r>
    </w:p>
  </w:footnote>
  <w:footnote w:type="continuationSeparator" w:id="0">
    <w:p w14:paraId="62BF69AD" w14:textId="77777777" w:rsidR="006E08CF" w:rsidRDefault="006E08CF" w:rsidP="0035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5B9F"/>
    <w:multiLevelType w:val="hybridMultilevel"/>
    <w:tmpl w:val="13DA076E"/>
    <w:lvl w:ilvl="0" w:tplc="3E72296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81CE8"/>
    <w:multiLevelType w:val="hybridMultilevel"/>
    <w:tmpl w:val="72A0C4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4623959">
    <w:abstractNumId w:val="0"/>
  </w:num>
  <w:num w:numId="2" w16cid:durableId="38945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48"/>
    <w:rsid w:val="000B1FB6"/>
    <w:rsid w:val="00115E6A"/>
    <w:rsid w:val="001E7120"/>
    <w:rsid w:val="00221E66"/>
    <w:rsid w:val="002E6881"/>
    <w:rsid w:val="00323DE1"/>
    <w:rsid w:val="003523D3"/>
    <w:rsid w:val="00360CFF"/>
    <w:rsid w:val="003B2F66"/>
    <w:rsid w:val="003C5E48"/>
    <w:rsid w:val="003F1636"/>
    <w:rsid w:val="003F73DA"/>
    <w:rsid w:val="00453BDB"/>
    <w:rsid w:val="0045754E"/>
    <w:rsid w:val="00541DA4"/>
    <w:rsid w:val="005620DC"/>
    <w:rsid w:val="005A6C05"/>
    <w:rsid w:val="00616F44"/>
    <w:rsid w:val="006632C1"/>
    <w:rsid w:val="006A4014"/>
    <w:rsid w:val="006E08CF"/>
    <w:rsid w:val="007709E5"/>
    <w:rsid w:val="00832503"/>
    <w:rsid w:val="00847FF6"/>
    <w:rsid w:val="008835E2"/>
    <w:rsid w:val="008A55A4"/>
    <w:rsid w:val="008D73CF"/>
    <w:rsid w:val="00907DCA"/>
    <w:rsid w:val="00970218"/>
    <w:rsid w:val="0098032B"/>
    <w:rsid w:val="009E5FCD"/>
    <w:rsid w:val="00A30A39"/>
    <w:rsid w:val="00A326D7"/>
    <w:rsid w:val="00B74EAC"/>
    <w:rsid w:val="00C94723"/>
    <w:rsid w:val="00CF4828"/>
    <w:rsid w:val="00D8185D"/>
    <w:rsid w:val="00E450B2"/>
    <w:rsid w:val="00EE67FF"/>
    <w:rsid w:val="00F80537"/>
    <w:rsid w:val="00FD5027"/>
    <w:rsid w:val="00FE1523"/>
    <w:rsid w:val="00FE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F6B133"/>
  <w15:chartTrackingRefBased/>
  <w15:docId w15:val="{8D1B2676-3BEF-46B6-A09B-B3A347DF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5E2"/>
    <w:pPr>
      <w:widowControl w:val="0"/>
      <w:jc w:val="both"/>
    </w:pPr>
  </w:style>
  <w:style w:type="paragraph" w:styleId="1">
    <w:name w:val="heading 1"/>
    <w:basedOn w:val="a"/>
    <w:next w:val="a"/>
    <w:link w:val="10"/>
    <w:uiPriority w:val="9"/>
    <w:qFormat/>
    <w:rsid w:val="003523D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3D3"/>
    <w:pPr>
      <w:tabs>
        <w:tab w:val="center" w:pos="4252"/>
        <w:tab w:val="right" w:pos="8504"/>
      </w:tabs>
      <w:snapToGrid w:val="0"/>
    </w:pPr>
  </w:style>
  <w:style w:type="character" w:customStyle="1" w:styleId="a4">
    <w:name w:val="ヘッダー (文字)"/>
    <w:basedOn w:val="a0"/>
    <w:link w:val="a3"/>
    <w:uiPriority w:val="99"/>
    <w:rsid w:val="003523D3"/>
  </w:style>
  <w:style w:type="paragraph" w:styleId="a5">
    <w:name w:val="footer"/>
    <w:basedOn w:val="a"/>
    <w:link w:val="a6"/>
    <w:uiPriority w:val="99"/>
    <w:unhideWhenUsed/>
    <w:rsid w:val="003523D3"/>
    <w:pPr>
      <w:tabs>
        <w:tab w:val="center" w:pos="4252"/>
        <w:tab w:val="right" w:pos="8504"/>
      </w:tabs>
      <w:snapToGrid w:val="0"/>
    </w:pPr>
  </w:style>
  <w:style w:type="character" w:customStyle="1" w:styleId="a6">
    <w:name w:val="フッター (文字)"/>
    <w:basedOn w:val="a0"/>
    <w:link w:val="a5"/>
    <w:uiPriority w:val="99"/>
    <w:rsid w:val="003523D3"/>
  </w:style>
  <w:style w:type="character" w:customStyle="1" w:styleId="10">
    <w:name w:val="見出し 1 (文字)"/>
    <w:basedOn w:val="a0"/>
    <w:link w:val="1"/>
    <w:uiPriority w:val="9"/>
    <w:rsid w:val="003523D3"/>
    <w:rPr>
      <w:rFonts w:asciiTheme="majorHAnsi" w:eastAsiaTheme="majorEastAsia" w:hAnsiTheme="majorHAnsi" w:cstheme="majorBidi"/>
      <w:sz w:val="24"/>
      <w:szCs w:val="24"/>
    </w:rPr>
  </w:style>
  <w:style w:type="paragraph" w:styleId="a7">
    <w:name w:val="List Paragraph"/>
    <w:basedOn w:val="a"/>
    <w:uiPriority w:val="34"/>
    <w:qFormat/>
    <w:rsid w:val="003523D3"/>
    <w:pPr>
      <w:ind w:leftChars="400" w:left="840"/>
    </w:pPr>
  </w:style>
  <w:style w:type="paragraph" w:styleId="a8">
    <w:name w:val="Revision"/>
    <w:hidden/>
    <w:uiPriority w:val="99"/>
    <w:semiHidden/>
    <w:rsid w:val="00FE1523"/>
  </w:style>
  <w:style w:type="paragraph" w:styleId="a9">
    <w:name w:val="Plain Text"/>
    <w:basedOn w:val="a"/>
    <w:link w:val="aa"/>
    <w:uiPriority w:val="99"/>
    <w:semiHidden/>
    <w:unhideWhenUsed/>
    <w:rsid w:val="00F80537"/>
    <w:pPr>
      <w:jc w:val="left"/>
    </w:pPr>
    <w:rPr>
      <w:rFonts w:ascii="Meiryo UI" w:eastAsia="Meiryo UI" w:hAnsi="Courier New" w:cs="Courier New"/>
      <w:sz w:val="24"/>
    </w:rPr>
  </w:style>
  <w:style w:type="character" w:customStyle="1" w:styleId="aa">
    <w:name w:val="書式なし (文字)"/>
    <w:basedOn w:val="a0"/>
    <w:link w:val="a9"/>
    <w:uiPriority w:val="99"/>
    <w:semiHidden/>
    <w:rsid w:val="00F80537"/>
    <w:rPr>
      <w:rFonts w:ascii="Meiryo UI" w:eastAsia="Meiryo UI" w:hAnsi="Courier New" w:cs="Courier New"/>
      <w:sz w:val="24"/>
    </w:rPr>
  </w:style>
  <w:style w:type="table" w:styleId="ab">
    <w:name w:val="Table Grid"/>
    <w:basedOn w:val="a1"/>
    <w:uiPriority w:val="39"/>
    <w:rsid w:val="009E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3</cp:revision>
  <cp:lastPrinted>2022-06-01T03:35:00Z</cp:lastPrinted>
  <dcterms:created xsi:type="dcterms:W3CDTF">2022-06-01T03:06:00Z</dcterms:created>
  <dcterms:modified xsi:type="dcterms:W3CDTF">2022-06-01T03:47:00Z</dcterms:modified>
</cp:coreProperties>
</file>