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CB51C" w14:textId="5019F9CA" w:rsidR="00AC4335" w:rsidRPr="003872E3" w:rsidRDefault="000D7F82" w:rsidP="00811334">
      <w:pPr>
        <w:adjustRightInd w:val="0"/>
        <w:rPr>
          <w:rFonts w:eastAsiaTheme="majorEastAsia" w:cs="ＭＳ 明朝" w:hint="eastAsia"/>
          <w:kern w:val="0"/>
          <w:sz w:val="26"/>
          <w:szCs w:val="26"/>
          <w:lang w:val="ja-JP"/>
        </w:rPr>
      </w:pPr>
      <w:r w:rsidRPr="003872E3">
        <w:rPr>
          <w:rFonts w:eastAsiaTheme="majorEastAsia" w:cs="ＭＳ 明朝"/>
          <w:kern w:val="0"/>
          <w:sz w:val="26"/>
          <w:szCs w:val="26"/>
          <w:lang w:val="ja-JP"/>
        </w:rPr>
        <w:t>学校法人のガバナンスに関する有識者会議</w:t>
      </w:r>
      <w:r w:rsidR="003872E3" w:rsidRPr="003872E3">
        <w:rPr>
          <w:rFonts w:eastAsiaTheme="majorEastAsia" w:cs="ＭＳ 明朝" w:hint="eastAsia"/>
          <w:kern w:val="0"/>
          <w:sz w:val="26"/>
          <w:szCs w:val="26"/>
          <w:lang w:val="ja-JP"/>
        </w:rPr>
        <w:t>・審議まとめ</w:t>
      </w:r>
      <w:r w:rsidRPr="003872E3">
        <w:rPr>
          <w:rFonts w:eastAsiaTheme="majorEastAsia" w:cs="ＭＳ 明朝"/>
          <w:kern w:val="0"/>
          <w:sz w:val="26"/>
          <w:szCs w:val="26"/>
          <w:lang w:val="ja-JP"/>
        </w:rPr>
        <w:t>「学校法人のガバナンスの発揮に向けた今後の取組の基本的な方向性について」に</w:t>
      </w:r>
      <w:r w:rsidR="007A11E9" w:rsidRPr="003872E3">
        <w:rPr>
          <w:rFonts w:eastAsiaTheme="majorEastAsia" w:cs="ＭＳ 明朝"/>
          <w:kern w:val="0"/>
          <w:sz w:val="26"/>
          <w:szCs w:val="26"/>
          <w:lang w:val="ja-JP"/>
        </w:rPr>
        <w:t>対する見解</w:t>
      </w:r>
    </w:p>
    <w:p w14:paraId="1A0CFDDE" w14:textId="77777777" w:rsidR="00AC4335" w:rsidRPr="00811334" w:rsidRDefault="00AC4335" w:rsidP="00811334">
      <w:pPr>
        <w:adjustRightInd w:val="0"/>
        <w:ind w:firstLineChars="100" w:firstLine="226"/>
        <w:rPr>
          <w:rFonts w:eastAsia="ＭＳ 明朝" w:cs="ＭＳ 明朝"/>
          <w:kern w:val="0"/>
          <w:sz w:val="22"/>
          <w:lang w:val="ja-JP"/>
        </w:rPr>
      </w:pPr>
    </w:p>
    <w:p w14:paraId="7F73E983" w14:textId="7F821A5A" w:rsidR="00AC4335" w:rsidRPr="00811334" w:rsidRDefault="00AC4335" w:rsidP="00811334">
      <w:pPr>
        <w:adjustRightInd w:val="0"/>
        <w:ind w:firstLineChars="3000" w:firstLine="6779"/>
        <w:rPr>
          <w:rFonts w:eastAsia="ＭＳ 明朝" w:cs="ＭＳ 明朝"/>
          <w:kern w:val="0"/>
          <w:sz w:val="22"/>
          <w:lang w:val="ja-JP"/>
        </w:rPr>
      </w:pPr>
      <w:r w:rsidRPr="00811334">
        <w:rPr>
          <w:rFonts w:eastAsia="ＭＳ 明朝" w:cs="ＭＳ 明朝"/>
          <w:kern w:val="0"/>
          <w:sz w:val="22"/>
          <w:lang w:val="ja-JP"/>
        </w:rPr>
        <w:t>2021</w:t>
      </w:r>
      <w:r w:rsidRPr="00811334">
        <w:rPr>
          <w:rFonts w:eastAsia="ＭＳ 明朝" w:cs="ＭＳ 明朝"/>
          <w:kern w:val="0"/>
          <w:sz w:val="22"/>
          <w:lang w:val="ja-JP"/>
        </w:rPr>
        <w:t>年</w:t>
      </w:r>
      <w:r w:rsidRPr="00811334">
        <w:rPr>
          <w:rFonts w:eastAsia="ＭＳ 明朝" w:cs="ＭＳ 明朝"/>
          <w:kern w:val="0"/>
          <w:sz w:val="22"/>
          <w:lang w:val="ja-JP"/>
        </w:rPr>
        <w:t>4</w:t>
      </w:r>
      <w:r w:rsidRPr="00811334">
        <w:rPr>
          <w:rFonts w:eastAsia="ＭＳ 明朝" w:cs="ＭＳ 明朝"/>
          <w:kern w:val="0"/>
          <w:sz w:val="22"/>
          <w:lang w:val="ja-JP"/>
        </w:rPr>
        <w:t>月</w:t>
      </w:r>
      <w:r w:rsidR="003872E3">
        <w:rPr>
          <w:rFonts w:eastAsia="ＭＳ 明朝" w:cs="ＭＳ 明朝" w:hint="eastAsia"/>
          <w:kern w:val="0"/>
          <w:sz w:val="22"/>
          <w:lang w:val="ja-JP"/>
        </w:rPr>
        <w:t>19</w:t>
      </w:r>
      <w:r w:rsidRPr="00811334">
        <w:rPr>
          <w:rFonts w:eastAsia="ＭＳ 明朝" w:cs="ＭＳ 明朝"/>
          <w:kern w:val="0"/>
          <w:sz w:val="22"/>
          <w:lang w:val="ja-JP"/>
        </w:rPr>
        <w:t>日</w:t>
      </w:r>
    </w:p>
    <w:p w14:paraId="1CD24BD1" w14:textId="77777777" w:rsidR="00AC4335" w:rsidRPr="00811334" w:rsidRDefault="00AC4335" w:rsidP="00811334">
      <w:pPr>
        <w:adjustRightInd w:val="0"/>
        <w:ind w:firstLineChars="1800" w:firstLine="4067"/>
        <w:rPr>
          <w:rFonts w:eastAsia="ＭＳ 明朝" w:cs="ＭＳ 明朝"/>
          <w:kern w:val="0"/>
          <w:sz w:val="22"/>
          <w:lang w:val="ja-JP"/>
        </w:rPr>
      </w:pPr>
      <w:r w:rsidRPr="00811334">
        <w:rPr>
          <w:rFonts w:eastAsia="ＭＳ 明朝" w:cs="ＭＳ 明朝"/>
          <w:kern w:val="0"/>
          <w:sz w:val="22"/>
          <w:lang w:val="ja-JP"/>
        </w:rPr>
        <w:t>日本私立大学教職員組合連合中央執行委員会</w:t>
      </w:r>
    </w:p>
    <w:p w14:paraId="4AB342E7" w14:textId="77777777" w:rsidR="00AC4335" w:rsidRPr="00811334" w:rsidRDefault="00AC4335" w:rsidP="00811334">
      <w:pPr>
        <w:adjustRightInd w:val="0"/>
        <w:rPr>
          <w:rFonts w:eastAsia="ＭＳ 明朝" w:cs="ＭＳ 明朝"/>
          <w:kern w:val="0"/>
          <w:sz w:val="22"/>
          <w:lang w:val="ja-JP"/>
        </w:rPr>
      </w:pPr>
    </w:p>
    <w:p w14:paraId="5A1A77AD" w14:textId="77777777" w:rsidR="00AC4335" w:rsidRPr="00811334" w:rsidRDefault="00AC4335" w:rsidP="00811334">
      <w:pPr>
        <w:adjustRightInd w:val="0"/>
        <w:rPr>
          <w:rFonts w:eastAsia="ＭＳ 明朝" w:cs="ＭＳ 明朝"/>
          <w:kern w:val="0"/>
          <w:sz w:val="22"/>
          <w:lang w:val="ja-JP"/>
        </w:rPr>
      </w:pPr>
    </w:p>
    <w:p w14:paraId="446E06EF" w14:textId="4F75103C" w:rsidR="000D7F82" w:rsidRPr="003872E3" w:rsidRDefault="003872E3" w:rsidP="003872E3">
      <w:pPr>
        <w:adjustRightInd w:val="0"/>
        <w:rPr>
          <w:rFonts w:eastAsia="ＭＳ Ｐゴシック" w:cs="ＭＳ 明朝"/>
          <w:kern w:val="0"/>
          <w:sz w:val="24"/>
          <w:szCs w:val="24"/>
          <w:lang w:val="ja-JP"/>
        </w:rPr>
      </w:pPr>
      <w:r w:rsidRPr="003872E3">
        <w:rPr>
          <w:rFonts w:eastAsia="ＭＳ Ｐゴシック" w:cs="ＭＳ 明朝" w:hint="eastAsia"/>
          <w:kern w:val="0"/>
          <w:sz w:val="24"/>
          <w:szCs w:val="24"/>
          <w:lang w:val="ja-JP"/>
        </w:rPr>
        <w:t>１．</w:t>
      </w:r>
      <w:r w:rsidR="000D7F82" w:rsidRPr="003872E3">
        <w:rPr>
          <w:rFonts w:eastAsia="ＭＳ Ｐゴシック" w:cs="ＭＳ 明朝"/>
          <w:kern w:val="0"/>
          <w:sz w:val="24"/>
          <w:szCs w:val="24"/>
          <w:lang w:val="ja-JP"/>
        </w:rPr>
        <w:t>学校法人のガバナンス改革についての日本私大教連の基本的な考え方</w:t>
      </w:r>
    </w:p>
    <w:p w14:paraId="4C0CC58E" w14:textId="77777777" w:rsidR="000D7F82" w:rsidRPr="00811334" w:rsidRDefault="000D7F82" w:rsidP="00811334">
      <w:pPr>
        <w:adjustRightInd w:val="0"/>
        <w:rPr>
          <w:rFonts w:eastAsia="ＭＳ 明朝" w:cs="ＭＳ 明朝"/>
          <w:kern w:val="0"/>
          <w:sz w:val="24"/>
          <w:szCs w:val="24"/>
          <w:lang w:val="ja-JP"/>
        </w:rPr>
      </w:pPr>
    </w:p>
    <w:p w14:paraId="2103C469" w14:textId="111D085A" w:rsidR="00AC4335" w:rsidRPr="00811334" w:rsidRDefault="00DB0B2A" w:rsidP="00811334">
      <w:pPr>
        <w:adjustRightInd w:val="0"/>
        <w:ind w:firstLineChars="100" w:firstLine="226"/>
        <w:rPr>
          <w:rFonts w:eastAsia="ＭＳ 明朝" w:cs="ＭＳ 明朝"/>
          <w:kern w:val="0"/>
          <w:sz w:val="22"/>
          <w:lang w:val="ja-JP"/>
        </w:rPr>
      </w:pPr>
      <w:r w:rsidRPr="00811334">
        <w:rPr>
          <w:rFonts w:eastAsia="ＭＳ 明朝" w:cs="ＭＳ 明朝"/>
          <w:kern w:val="0"/>
          <w:sz w:val="22"/>
          <w:lang w:val="ja-JP"/>
        </w:rPr>
        <w:t>「</w:t>
      </w:r>
      <w:r w:rsidR="00AC4335" w:rsidRPr="00811334">
        <w:rPr>
          <w:rFonts w:eastAsia="ＭＳ 明朝" w:cs="ＭＳ 明朝"/>
          <w:kern w:val="0"/>
          <w:sz w:val="22"/>
          <w:lang w:val="ja-JP"/>
        </w:rPr>
        <w:t>学校法人のガバナンスに関する有識者会議</w:t>
      </w:r>
      <w:r w:rsidR="00D53BAA" w:rsidRPr="00811334">
        <w:rPr>
          <w:rFonts w:eastAsia="ＭＳ 明朝" w:cs="ＭＳ 明朝"/>
          <w:kern w:val="0"/>
          <w:sz w:val="22"/>
          <w:lang w:val="ja-JP"/>
        </w:rPr>
        <w:t>（以下、有識者会議と略称）</w:t>
      </w:r>
      <w:r w:rsidRPr="00811334">
        <w:rPr>
          <w:rFonts w:eastAsia="ＭＳ 明朝" w:cs="ＭＳ 明朝"/>
          <w:kern w:val="0"/>
          <w:sz w:val="22"/>
          <w:lang w:val="ja-JP"/>
        </w:rPr>
        <w:t>」</w:t>
      </w:r>
      <w:r w:rsidR="00660D22" w:rsidRPr="00811334">
        <w:rPr>
          <w:rFonts w:eastAsia="ＭＳ 明朝" w:cs="ＭＳ 明朝"/>
          <w:kern w:val="0"/>
          <w:sz w:val="22"/>
          <w:lang w:val="ja-JP"/>
        </w:rPr>
        <w:t>は、</w:t>
      </w:r>
      <w:r w:rsidR="00AC4335" w:rsidRPr="00811334">
        <w:rPr>
          <w:rFonts w:eastAsia="ＭＳ 明朝" w:cs="ＭＳ 明朝"/>
          <w:kern w:val="0"/>
          <w:sz w:val="22"/>
          <w:lang w:val="ja-JP"/>
        </w:rPr>
        <w:t>「学校法人のガバナンスの発揮に向けた今後の取組の基本的な方向性について」と題する</w:t>
      </w:r>
      <w:r w:rsidRPr="00811334">
        <w:rPr>
          <w:rFonts w:eastAsia="ＭＳ 明朝" w:cs="ＭＳ 明朝"/>
          <w:kern w:val="0"/>
          <w:sz w:val="22"/>
          <w:lang w:val="ja-JP"/>
        </w:rPr>
        <w:t>審議のまとめ</w:t>
      </w:r>
      <w:r w:rsidR="00AC4335" w:rsidRPr="00811334">
        <w:rPr>
          <w:rFonts w:eastAsia="ＭＳ 明朝" w:cs="ＭＳ 明朝"/>
          <w:kern w:val="0"/>
          <w:sz w:val="22"/>
          <w:lang w:val="ja-JP"/>
        </w:rPr>
        <w:t>を</w:t>
      </w:r>
      <w:r w:rsidR="00660D22" w:rsidRPr="00811334">
        <w:rPr>
          <w:rFonts w:eastAsia="ＭＳ 明朝" w:cs="ＭＳ 明朝"/>
          <w:kern w:val="0"/>
          <w:sz w:val="22"/>
          <w:lang w:val="ja-JP"/>
        </w:rPr>
        <w:t>3</w:t>
      </w:r>
      <w:r w:rsidR="00660D22" w:rsidRPr="00811334">
        <w:rPr>
          <w:rFonts w:eastAsia="ＭＳ 明朝" w:cs="ＭＳ 明朝"/>
          <w:kern w:val="0"/>
          <w:sz w:val="22"/>
          <w:lang w:val="ja-JP"/>
        </w:rPr>
        <w:t>月</w:t>
      </w:r>
      <w:r w:rsidR="00EF452D" w:rsidRPr="00811334">
        <w:rPr>
          <w:rFonts w:eastAsia="ＭＳ 明朝" w:cs="ＭＳ 明朝"/>
          <w:kern w:val="0"/>
          <w:sz w:val="22"/>
          <w:lang w:val="ja-JP"/>
        </w:rPr>
        <w:t>19</w:t>
      </w:r>
      <w:r w:rsidR="00660D22" w:rsidRPr="00811334">
        <w:rPr>
          <w:rFonts w:eastAsia="ＭＳ 明朝" w:cs="ＭＳ 明朝"/>
          <w:kern w:val="0"/>
          <w:sz w:val="22"/>
          <w:lang w:val="ja-JP"/>
        </w:rPr>
        <w:t>日に</w:t>
      </w:r>
      <w:r w:rsidR="00B415EA" w:rsidRPr="00811334">
        <w:rPr>
          <w:rFonts w:eastAsia="ＭＳ 明朝" w:cs="ＭＳ 明朝"/>
          <w:kern w:val="0"/>
          <w:sz w:val="22"/>
          <w:lang w:val="ja-JP"/>
        </w:rPr>
        <w:t>公表</w:t>
      </w:r>
      <w:r w:rsidR="00AC4335" w:rsidRPr="00811334">
        <w:rPr>
          <w:rFonts w:eastAsia="ＭＳ 明朝" w:cs="ＭＳ 明朝"/>
          <w:kern w:val="0"/>
          <w:sz w:val="22"/>
          <w:lang w:val="ja-JP"/>
        </w:rPr>
        <w:t>した。</w:t>
      </w:r>
      <w:r w:rsidR="00B415EA" w:rsidRPr="00811334">
        <w:rPr>
          <w:rFonts w:eastAsia="ＭＳ 明朝" w:cs="ＭＳ 明朝"/>
          <w:kern w:val="0"/>
          <w:sz w:val="22"/>
          <w:lang w:val="ja-JP"/>
        </w:rPr>
        <w:t>有識者</w:t>
      </w:r>
      <w:r w:rsidR="00F07777" w:rsidRPr="00811334">
        <w:rPr>
          <w:rFonts w:eastAsia="ＭＳ 明朝" w:cs="ＭＳ 明朝"/>
          <w:kern w:val="0"/>
          <w:sz w:val="22"/>
          <w:lang w:val="ja-JP"/>
        </w:rPr>
        <w:t>会議の</w:t>
      </w:r>
      <w:r w:rsidR="00CD3A9D" w:rsidRPr="00811334">
        <w:rPr>
          <w:rFonts w:eastAsia="ＭＳ 明朝" w:cs="ＭＳ 明朝"/>
          <w:kern w:val="0"/>
          <w:sz w:val="22"/>
          <w:lang w:val="ja-JP"/>
        </w:rPr>
        <w:t>任務</w:t>
      </w:r>
      <w:r w:rsidR="00F07777" w:rsidRPr="00811334">
        <w:rPr>
          <w:rFonts w:eastAsia="ＭＳ 明朝" w:cs="ＭＳ 明朝"/>
          <w:kern w:val="0"/>
          <w:sz w:val="22"/>
          <w:lang w:val="ja-JP"/>
        </w:rPr>
        <w:t>は、</w:t>
      </w:r>
      <w:r w:rsidRPr="00811334">
        <w:rPr>
          <w:rFonts w:eastAsia="ＭＳ 明朝" w:cs="ＭＳ 明朝"/>
          <w:kern w:val="0"/>
          <w:sz w:val="22"/>
          <w:lang w:val="ja-JP"/>
        </w:rPr>
        <w:t>公益法人の一つである学校法人</w:t>
      </w:r>
      <w:r w:rsidR="00F07777" w:rsidRPr="00811334">
        <w:rPr>
          <w:rFonts w:eastAsia="ＭＳ 明朝" w:cs="ＭＳ 明朝"/>
          <w:kern w:val="0"/>
          <w:sz w:val="22"/>
          <w:lang w:val="ja-JP"/>
        </w:rPr>
        <w:t>がその公益性、</w:t>
      </w:r>
      <w:r w:rsidRPr="00811334">
        <w:rPr>
          <w:rFonts w:eastAsia="ＭＳ 明朝" w:cs="ＭＳ 明朝"/>
          <w:kern w:val="0"/>
          <w:sz w:val="22"/>
          <w:lang w:val="ja-JP"/>
        </w:rPr>
        <w:t>公共性を高め、</w:t>
      </w:r>
      <w:r w:rsidR="00F07777" w:rsidRPr="00811334">
        <w:rPr>
          <w:rFonts w:eastAsia="ＭＳ 明朝" w:cs="ＭＳ 明朝"/>
          <w:kern w:val="0"/>
          <w:sz w:val="22"/>
          <w:lang w:val="ja-JP"/>
        </w:rPr>
        <w:t>揺るぎない</w:t>
      </w:r>
      <w:r w:rsidRPr="00811334">
        <w:rPr>
          <w:rFonts w:eastAsia="ＭＳ 明朝" w:cs="ＭＳ 明朝"/>
          <w:kern w:val="0"/>
          <w:sz w:val="22"/>
          <w:lang w:val="ja-JP"/>
        </w:rPr>
        <w:t>社会的信頼を得ることができるよう</w:t>
      </w:r>
      <w:r w:rsidR="00F07777" w:rsidRPr="00811334">
        <w:rPr>
          <w:rFonts w:eastAsia="ＭＳ 明朝" w:cs="ＭＳ 明朝"/>
          <w:kern w:val="0"/>
          <w:sz w:val="22"/>
          <w:lang w:val="ja-JP"/>
        </w:rPr>
        <w:t>、現状の検証と今後に向けた</w:t>
      </w:r>
      <w:r w:rsidRPr="00811334">
        <w:rPr>
          <w:rFonts w:eastAsia="ＭＳ 明朝" w:cs="ＭＳ 明朝"/>
          <w:kern w:val="0"/>
          <w:sz w:val="22"/>
          <w:lang w:val="ja-JP"/>
        </w:rPr>
        <w:t>改革</w:t>
      </w:r>
      <w:r w:rsidR="00660D22" w:rsidRPr="00811334">
        <w:rPr>
          <w:rFonts w:eastAsia="ＭＳ 明朝" w:cs="ＭＳ 明朝"/>
          <w:kern w:val="0"/>
          <w:sz w:val="22"/>
          <w:lang w:val="ja-JP"/>
        </w:rPr>
        <w:t>の基本方向を示すことで</w:t>
      </w:r>
      <w:r w:rsidR="00F07777" w:rsidRPr="00811334">
        <w:rPr>
          <w:rFonts w:eastAsia="ＭＳ 明朝" w:cs="ＭＳ 明朝"/>
          <w:kern w:val="0"/>
          <w:sz w:val="22"/>
          <w:lang w:val="ja-JP"/>
        </w:rPr>
        <w:t>ある</w:t>
      </w:r>
      <w:r w:rsidR="00660D22" w:rsidRPr="00811334">
        <w:rPr>
          <w:rFonts w:eastAsia="ＭＳ 明朝" w:cs="ＭＳ 明朝"/>
          <w:kern w:val="0"/>
          <w:sz w:val="22"/>
          <w:lang w:val="ja-JP"/>
        </w:rPr>
        <w:t>。</w:t>
      </w:r>
      <w:r w:rsidR="007A11E9" w:rsidRPr="00811334">
        <w:rPr>
          <w:rFonts w:eastAsia="ＭＳ 明朝" w:cs="ＭＳ 明朝"/>
          <w:kern w:val="0"/>
          <w:sz w:val="22"/>
          <w:lang w:val="ja-JP"/>
        </w:rPr>
        <w:t>周知のとおり、</w:t>
      </w:r>
      <w:r w:rsidR="00937040" w:rsidRPr="00811334">
        <w:rPr>
          <w:rFonts w:eastAsia="ＭＳ 明朝" w:cs="ＭＳ 明朝"/>
          <w:kern w:val="0"/>
          <w:sz w:val="22"/>
          <w:lang w:val="ja-JP"/>
        </w:rPr>
        <w:t>学校法人のガバナンスの在り方を検討する</w:t>
      </w:r>
      <w:r w:rsidR="00F07777" w:rsidRPr="00811334">
        <w:rPr>
          <w:rFonts w:eastAsia="ＭＳ 明朝" w:cs="ＭＳ 明朝"/>
          <w:kern w:val="0"/>
          <w:sz w:val="22"/>
          <w:lang w:val="ja-JP"/>
        </w:rPr>
        <w:t>背景には、学校法人</w:t>
      </w:r>
      <w:r w:rsidR="00937040" w:rsidRPr="00811334">
        <w:rPr>
          <w:rFonts w:eastAsia="ＭＳ 明朝" w:cs="ＭＳ 明朝"/>
          <w:kern w:val="0"/>
          <w:sz w:val="22"/>
          <w:lang w:val="ja-JP"/>
        </w:rPr>
        <w:t>業務を</w:t>
      </w:r>
      <w:r w:rsidR="00660D22" w:rsidRPr="00811334">
        <w:rPr>
          <w:rFonts w:eastAsia="ＭＳ 明朝" w:cs="ＭＳ 明朝"/>
          <w:kern w:val="0"/>
          <w:sz w:val="22"/>
          <w:lang w:val="ja-JP"/>
        </w:rPr>
        <w:t>所管</w:t>
      </w:r>
      <w:r w:rsidR="00937040" w:rsidRPr="00811334">
        <w:rPr>
          <w:rFonts w:eastAsia="ＭＳ 明朝" w:cs="ＭＳ 明朝"/>
          <w:kern w:val="0"/>
          <w:sz w:val="22"/>
          <w:lang w:val="ja-JP"/>
        </w:rPr>
        <w:t>する</w:t>
      </w:r>
      <w:bookmarkStart w:id="0" w:name="_Hlk69652815"/>
      <w:r w:rsidR="00F07777" w:rsidRPr="00811334">
        <w:rPr>
          <w:rFonts w:eastAsia="ＭＳ 明朝" w:cs="ＭＳ 明朝"/>
          <w:kern w:val="0"/>
          <w:sz w:val="22"/>
          <w:lang w:val="ja-JP"/>
        </w:rPr>
        <w:t>理事会</w:t>
      </w:r>
      <w:r w:rsidR="00937040" w:rsidRPr="00811334">
        <w:rPr>
          <w:rFonts w:eastAsia="ＭＳ 明朝" w:cs="ＭＳ 明朝"/>
          <w:kern w:val="0"/>
          <w:sz w:val="22"/>
          <w:lang w:val="ja-JP"/>
        </w:rPr>
        <w:t>（理事長）による</w:t>
      </w:r>
      <w:r w:rsidR="00F07777" w:rsidRPr="00811334">
        <w:rPr>
          <w:rFonts w:eastAsia="ＭＳ 明朝" w:cs="ＭＳ 明朝"/>
          <w:kern w:val="0"/>
          <w:sz w:val="22"/>
          <w:lang w:val="ja-JP"/>
        </w:rPr>
        <w:t>不祥事</w:t>
      </w:r>
      <w:bookmarkEnd w:id="0"/>
      <w:r w:rsidR="00F07777" w:rsidRPr="00811334">
        <w:rPr>
          <w:rFonts w:eastAsia="ＭＳ 明朝" w:cs="ＭＳ 明朝"/>
          <w:kern w:val="0"/>
          <w:sz w:val="22"/>
          <w:lang w:val="ja-JP"/>
        </w:rPr>
        <w:t>が後を絶た</w:t>
      </w:r>
      <w:r w:rsidR="00937040" w:rsidRPr="00811334">
        <w:rPr>
          <w:rFonts w:eastAsia="ＭＳ 明朝" w:cs="ＭＳ 明朝"/>
          <w:kern w:val="0"/>
          <w:sz w:val="22"/>
          <w:lang w:val="ja-JP"/>
        </w:rPr>
        <w:t>ず、学校法人の公益性、公共性を大きく損なうとともに、とりわけ私立大学に対する社会的信頼を</w:t>
      </w:r>
      <w:r w:rsidR="007A11E9" w:rsidRPr="00811334">
        <w:rPr>
          <w:rFonts w:eastAsia="ＭＳ 明朝" w:cs="ＭＳ 明朝"/>
          <w:kern w:val="0"/>
          <w:sz w:val="22"/>
          <w:lang w:val="ja-JP"/>
        </w:rPr>
        <w:t>深く傷つけるものともなっている</w:t>
      </w:r>
      <w:r w:rsidR="00660D22" w:rsidRPr="00811334">
        <w:rPr>
          <w:rFonts w:eastAsia="ＭＳ 明朝" w:cs="ＭＳ 明朝"/>
          <w:kern w:val="0"/>
          <w:sz w:val="22"/>
          <w:lang w:val="ja-JP"/>
        </w:rPr>
        <w:t>現状がある</w:t>
      </w:r>
      <w:r w:rsidR="00937040" w:rsidRPr="00811334">
        <w:rPr>
          <w:rFonts w:eastAsia="ＭＳ 明朝" w:cs="ＭＳ 明朝"/>
          <w:kern w:val="0"/>
          <w:sz w:val="22"/>
          <w:lang w:val="ja-JP"/>
        </w:rPr>
        <w:t>。</w:t>
      </w:r>
    </w:p>
    <w:p w14:paraId="2892B23C" w14:textId="1F8A8404" w:rsidR="000D7F82" w:rsidRPr="00811334" w:rsidRDefault="00D53BAA" w:rsidP="00E14145">
      <w:pPr>
        <w:adjustRightInd w:val="0"/>
        <w:ind w:firstLineChars="100" w:firstLine="226"/>
        <w:rPr>
          <w:rFonts w:eastAsia="ＭＳ 明朝" w:cs="ＭＳ 明朝"/>
          <w:kern w:val="0"/>
          <w:sz w:val="22"/>
          <w:lang w:val="ja-JP"/>
        </w:rPr>
      </w:pPr>
      <w:r w:rsidRPr="003872E3">
        <w:rPr>
          <w:rFonts w:eastAsia="ＭＳ 明朝" w:cs="ＭＳ 明朝"/>
          <w:kern w:val="0"/>
          <w:sz w:val="22"/>
          <w:lang w:val="ja-JP"/>
        </w:rPr>
        <w:t>日本私大教連は、</w:t>
      </w:r>
      <w:r w:rsidR="00E14145" w:rsidRPr="003872E3">
        <w:rPr>
          <w:rFonts w:eastAsia="ＭＳ 明朝" w:cs="ＭＳ 明朝" w:hint="eastAsia"/>
          <w:kern w:val="0"/>
          <w:sz w:val="22"/>
          <w:lang w:val="ja-JP"/>
        </w:rPr>
        <w:t>これまで私立学校法の改正なくしては、</w:t>
      </w:r>
      <w:r w:rsidR="00E14145" w:rsidRPr="003872E3">
        <w:rPr>
          <w:rFonts w:eastAsia="ＭＳ 明朝" w:cs="ＭＳ 明朝"/>
          <w:kern w:val="0"/>
          <w:sz w:val="22"/>
          <w:lang w:val="ja-JP"/>
        </w:rPr>
        <w:t>理事会（理事長）による不祥事</w:t>
      </w:r>
      <w:r w:rsidR="00E14145" w:rsidRPr="003872E3">
        <w:rPr>
          <w:rFonts w:eastAsia="ＭＳ 明朝" w:cs="ＭＳ 明朝" w:hint="eastAsia"/>
          <w:kern w:val="0"/>
          <w:sz w:val="22"/>
          <w:lang w:val="ja-JP"/>
        </w:rPr>
        <w:t>を防止できないという立場から、『</w:t>
      </w:r>
      <w:r w:rsidR="003872E3" w:rsidRPr="003872E3">
        <w:rPr>
          <w:rFonts w:eastAsia="ＭＳ 明朝" w:cs="ＭＳ 明朝" w:hint="eastAsia"/>
          <w:kern w:val="0"/>
          <w:sz w:val="22"/>
          <w:lang w:val="ja-JP"/>
        </w:rPr>
        <w:t>日本私大教連の</w:t>
      </w:r>
      <w:r w:rsidR="00E14145" w:rsidRPr="003872E3">
        <w:rPr>
          <w:rFonts w:eastAsia="ＭＳ 明朝" w:cs="ＭＳ 明朝" w:hint="eastAsia"/>
          <w:kern w:val="0"/>
          <w:sz w:val="22"/>
          <w:lang w:val="ja-JP"/>
        </w:rPr>
        <w:t>私立学校法改正案』（</w:t>
      </w:r>
      <w:r w:rsidR="003872E3" w:rsidRPr="003872E3">
        <w:rPr>
          <w:rFonts w:eastAsia="ＭＳ 明朝" w:cs="ＭＳ 明朝" w:hint="eastAsia"/>
          <w:kern w:val="0"/>
          <w:sz w:val="22"/>
          <w:lang w:val="ja-JP"/>
        </w:rPr>
        <w:t>別添</w:t>
      </w:r>
      <w:r w:rsidR="00E14145" w:rsidRPr="003872E3">
        <w:rPr>
          <w:rFonts w:eastAsia="ＭＳ 明朝" w:cs="ＭＳ 明朝" w:hint="eastAsia"/>
          <w:kern w:val="0"/>
          <w:sz w:val="22"/>
          <w:lang w:val="ja-JP"/>
        </w:rPr>
        <w:t>資料）を発表し、</w:t>
      </w:r>
      <w:r w:rsidR="0075693B" w:rsidRPr="003872E3">
        <w:rPr>
          <w:rFonts w:eastAsia="ＭＳ 明朝" w:cs="ＭＳ 明朝" w:hint="eastAsia"/>
          <w:kern w:val="0"/>
          <w:sz w:val="22"/>
          <w:lang w:val="ja-JP"/>
        </w:rPr>
        <w:t>文部科学省</w:t>
      </w:r>
      <w:r w:rsidR="002B6F4F" w:rsidRPr="003872E3">
        <w:rPr>
          <w:rFonts w:eastAsia="ＭＳ 明朝" w:cs="ＭＳ 明朝" w:hint="eastAsia"/>
          <w:kern w:val="0"/>
          <w:sz w:val="22"/>
          <w:lang w:val="ja-JP"/>
        </w:rPr>
        <w:t>および</w:t>
      </w:r>
      <w:r w:rsidR="00E14145" w:rsidRPr="003872E3">
        <w:rPr>
          <w:rFonts w:eastAsia="ＭＳ 明朝" w:cs="ＭＳ 明朝" w:hint="eastAsia"/>
          <w:kern w:val="0"/>
          <w:sz w:val="22"/>
          <w:lang w:val="ja-JP"/>
        </w:rPr>
        <w:t>有識者会議</w:t>
      </w:r>
      <w:r w:rsidR="002B6F4F" w:rsidRPr="003872E3">
        <w:rPr>
          <w:rFonts w:eastAsia="ＭＳ 明朝" w:cs="ＭＳ 明朝" w:hint="eastAsia"/>
          <w:kern w:val="0"/>
          <w:sz w:val="22"/>
          <w:lang w:val="ja-JP"/>
        </w:rPr>
        <w:t>に要請を</w:t>
      </w:r>
      <w:r w:rsidR="00E14145" w:rsidRPr="003872E3">
        <w:rPr>
          <w:rFonts w:eastAsia="ＭＳ 明朝" w:cs="ＭＳ 明朝" w:hint="eastAsia"/>
          <w:kern w:val="0"/>
          <w:sz w:val="22"/>
          <w:lang w:val="ja-JP"/>
        </w:rPr>
        <w:t>行い、学校法人のガバナンス改革を強く求めてきた。改めて</w:t>
      </w:r>
      <w:r w:rsidR="00524097">
        <w:rPr>
          <w:rFonts w:eastAsia="ＭＳ 明朝" w:cs="ＭＳ 明朝" w:hint="eastAsia"/>
          <w:kern w:val="0"/>
          <w:sz w:val="22"/>
          <w:lang w:val="ja-JP"/>
        </w:rPr>
        <w:t>、</w:t>
      </w:r>
      <w:r w:rsidR="007A11E9" w:rsidRPr="00811334">
        <w:rPr>
          <w:rFonts w:eastAsia="ＭＳ 明朝" w:cs="ＭＳ 明朝"/>
          <w:kern w:val="0"/>
          <w:sz w:val="22"/>
          <w:lang w:val="ja-JP"/>
        </w:rPr>
        <w:t>学校法人の</w:t>
      </w:r>
      <w:r w:rsidRPr="00811334">
        <w:rPr>
          <w:rFonts w:eastAsia="ＭＳ 明朝" w:cs="ＭＳ 明朝"/>
          <w:kern w:val="0"/>
          <w:sz w:val="22"/>
          <w:lang w:val="ja-JP"/>
        </w:rPr>
        <w:t>公益性</w:t>
      </w:r>
      <w:r w:rsidR="00524097">
        <w:rPr>
          <w:rFonts w:eastAsia="ＭＳ 明朝" w:cs="ＭＳ 明朝" w:hint="eastAsia"/>
          <w:kern w:val="0"/>
          <w:sz w:val="22"/>
          <w:lang w:val="ja-JP"/>
        </w:rPr>
        <w:t>・</w:t>
      </w:r>
      <w:r w:rsidRPr="00811334">
        <w:rPr>
          <w:rFonts w:eastAsia="ＭＳ 明朝" w:cs="ＭＳ 明朝"/>
          <w:kern w:val="0"/>
          <w:sz w:val="22"/>
          <w:lang w:val="ja-JP"/>
        </w:rPr>
        <w:t>公共性</w:t>
      </w:r>
      <w:r w:rsidR="007A11E9" w:rsidRPr="00811334">
        <w:rPr>
          <w:rFonts w:eastAsia="ＭＳ 明朝" w:cs="ＭＳ 明朝"/>
          <w:kern w:val="0"/>
          <w:sz w:val="22"/>
          <w:lang w:val="ja-JP"/>
        </w:rPr>
        <w:t>を担保する</w:t>
      </w:r>
      <w:r w:rsidRPr="00811334">
        <w:rPr>
          <w:rFonts w:eastAsia="ＭＳ 明朝" w:cs="ＭＳ 明朝"/>
          <w:kern w:val="0"/>
          <w:sz w:val="22"/>
          <w:lang w:val="ja-JP"/>
        </w:rPr>
        <w:t>とともに、私立大学の教育と研究の健全な発展を支えるガバナンス</w:t>
      </w:r>
      <w:r w:rsidR="00FB69DA" w:rsidRPr="00811334">
        <w:rPr>
          <w:rFonts w:eastAsia="ＭＳ 明朝" w:cs="ＭＳ 明朝"/>
          <w:kern w:val="0"/>
          <w:sz w:val="22"/>
          <w:lang w:val="ja-JP"/>
        </w:rPr>
        <w:t>改革</w:t>
      </w:r>
      <w:r w:rsidR="007A11E9" w:rsidRPr="00811334">
        <w:rPr>
          <w:rFonts w:eastAsia="ＭＳ 明朝" w:cs="ＭＳ 明朝"/>
          <w:kern w:val="0"/>
          <w:sz w:val="22"/>
          <w:lang w:val="ja-JP"/>
        </w:rPr>
        <w:t>を実現するための基本的観点として３つの点</w:t>
      </w:r>
      <w:r w:rsidRPr="00811334">
        <w:rPr>
          <w:rFonts w:eastAsia="ＭＳ 明朝" w:cs="ＭＳ 明朝"/>
          <w:kern w:val="0"/>
          <w:sz w:val="22"/>
          <w:lang w:val="ja-JP"/>
        </w:rPr>
        <w:t>を指摘</w:t>
      </w:r>
      <w:r w:rsidR="00660D22" w:rsidRPr="00811334">
        <w:rPr>
          <w:rFonts w:eastAsia="ＭＳ 明朝" w:cs="ＭＳ 明朝"/>
          <w:kern w:val="0"/>
          <w:sz w:val="22"/>
          <w:lang w:val="ja-JP"/>
        </w:rPr>
        <w:t>したい</w:t>
      </w:r>
      <w:r w:rsidRPr="00811334">
        <w:rPr>
          <w:rFonts w:eastAsia="ＭＳ 明朝" w:cs="ＭＳ 明朝"/>
          <w:kern w:val="0"/>
          <w:sz w:val="22"/>
          <w:lang w:val="ja-JP"/>
        </w:rPr>
        <w:t>。</w:t>
      </w:r>
    </w:p>
    <w:p w14:paraId="39240E4F" w14:textId="403D05EE" w:rsidR="006E1E57" w:rsidRPr="00811334" w:rsidRDefault="00E26F72" w:rsidP="00A611DD">
      <w:pPr>
        <w:adjustRightInd w:val="0"/>
        <w:spacing w:beforeLines="50" w:before="179"/>
        <w:ind w:left="339" w:hangingChars="150" w:hanging="339"/>
        <w:rPr>
          <w:rFonts w:eastAsia="ＭＳ 明朝" w:cs="ＭＳ 明朝"/>
          <w:kern w:val="0"/>
          <w:sz w:val="22"/>
          <w:lang w:val="ja-JP"/>
        </w:rPr>
      </w:pPr>
      <w:r w:rsidRPr="00811334">
        <w:rPr>
          <w:rFonts w:eastAsia="ＭＳ 明朝" w:cs="ＭＳ 明朝"/>
          <w:kern w:val="0"/>
          <w:sz w:val="22"/>
          <w:lang w:val="ja-JP"/>
        </w:rPr>
        <w:t>（</w:t>
      </w:r>
      <w:r w:rsidRPr="00811334">
        <w:rPr>
          <w:rFonts w:eastAsia="ＭＳ 明朝" w:cs="ＭＳ 明朝"/>
          <w:kern w:val="0"/>
          <w:sz w:val="22"/>
          <w:lang w:val="ja-JP"/>
        </w:rPr>
        <w:t>1</w:t>
      </w:r>
      <w:r w:rsidRPr="00811334">
        <w:rPr>
          <w:rFonts w:eastAsia="ＭＳ 明朝" w:cs="ＭＳ 明朝"/>
          <w:kern w:val="0"/>
          <w:sz w:val="22"/>
          <w:lang w:val="ja-JP"/>
        </w:rPr>
        <w:t>）</w:t>
      </w:r>
      <w:r w:rsidR="006518F3" w:rsidRPr="00811334">
        <w:rPr>
          <w:rFonts w:eastAsia="ＭＳ 明朝" w:cs="ＭＳ 明朝"/>
          <w:kern w:val="0"/>
          <w:sz w:val="22"/>
          <w:lang w:val="ja-JP"/>
        </w:rPr>
        <w:t>学校法人の在り方が問われるたびに</w:t>
      </w:r>
      <w:r w:rsidRPr="00811334">
        <w:rPr>
          <w:rFonts w:eastAsia="ＭＳ 明朝" w:cs="ＭＳ 明朝"/>
          <w:kern w:val="0"/>
          <w:sz w:val="22"/>
          <w:lang w:val="ja-JP"/>
        </w:rPr>
        <w:t>「不祥事を生じさせているのはごく一部の理事会（理事長）であり、学校法人全般のガバナンスの在り方に問題はない」といった主張</w:t>
      </w:r>
      <w:r w:rsidR="006518F3" w:rsidRPr="00811334">
        <w:rPr>
          <w:rFonts w:eastAsia="ＭＳ 明朝" w:cs="ＭＳ 明朝"/>
          <w:kern w:val="0"/>
          <w:sz w:val="22"/>
          <w:lang w:val="ja-JP"/>
        </w:rPr>
        <w:t>が出される</w:t>
      </w:r>
      <w:r w:rsidRPr="00811334">
        <w:rPr>
          <w:rFonts w:eastAsia="ＭＳ 明朝" w:cs="ＭＳ 明朝"/>
          <w:kern w:val="0"/>
          <w:sz w:val="22"/>
          <w:lang w:val="ja-JP"/>
        </w:rPr>
        <w:t>が</w:t>
      </w:r>
      <w:r w:rsidR="003F0AA3" w:rsidRPr="00811334">
        <w:rPr>
          <w:rFonts w:eastAsia="ＭＳ 明朝" w:cs="ＭＳ 明朝"/>
          <w:kern w:val="0"/>
          <w:sz w:val="22"/>
          <w:lang w:val="ja-JP"/>
        </w:rPr>
        <w:t>、</w:t>
      </w:r>
      <w:r w:rsidR="005E2E1C" w:rsidRPr="00811334">
        <w:rPr>
          <w:rFonts w:eastAsia="ＭＳ 明朝" w:cs="ＭＳ 明朝"/>
          <w:kern w:val="0"/>
          <w:sz w:val="22"/>
          <w:lang w:val="ja-JP"/>
        </w:rPr>
        <w:t>こうした</w:t>
      </w:r>
      <w:r w:rsidR="0034733C" w:rsidRPr="00811334">
        <w:rPr>
          <w:rFonts w:eastAsia="ＭＳ 明朝" w:cs="ＭＳ 明朝"/>
          <w:kern w:val="0"/>
          <w:sz w:val="22"/>
          <w:lang w:val="ja-JP"/>
        </w:rPr>
        <w:t>「一部の理事会（理事長）」</w:t>
      </w:r>
      <w:r w:rsidR="00524097">
        <w:rPr>
          <w:rFonts w:eastAsia="ＭＳ 明朝" w:cs="ＭＳ 明朝" w:hint="eastAsia"/>
          <w:kern w:val="0"/>
          <w:sz w:val="22"/>
          <w:lang w:val="ja-JP"/>
        </w:rPr>
        <w:t>において</w:t>
      </w:r>
      <w:r w:rsidR="0034733C" w:rsidRPr="00811334">
        <w:rPr>
          <w:rFonts w:eastAsia="ＭＳ 明朝" w:cs="ＭＳ 明朝"/>
          <w:kern w:val="0"/>
          <w:sz w:val="22"/>
          <w:lang w:val="ja-JP"/>
        </w:rPr>
        <w:t>は、</w:t>
      </w:r>
      <w:r w:rsidR="003F0AA3" w:rsidRPr="00811334">
        <w:rPr>
          <w:rFonts w:eastAsia="ＭＳ 明朝" w:cs="ＭＳ 明朝"/>
          <w:kern w:val="0"/>
          <w:sz w:val="22"/>
          <w:lang w:val="ja-JP"/>
        </w:rPr>
        <w:t>学園の私物化と</w:t>
      </w:r>
      <w:r w:rsidR="00750B70" w:rsidRPr="00811334">
        <w:rPr>
          <w:rFonts w:eastAsia="ＭＳ 明朝" w:cs="ＭＳ 明朝"/>
          <w:kern w:val="0"/>
          <w:sz w:val="22"/>
          <w:lang w:val="ja-JP"/>
        </w:rPr>
        <w:t>専断的な運営が顕著である</w:t>
      </w:r>
      <w:r w:rsidR="003F0AA3" w:rsidRPr="00811334">
        <w:rPr>
          <w:rFonts w:eastAsia="ＭＳ 明朝" w:cs="ＭＳ 明朝"/>
          <w:kern w:val="0"/>
          <w:sz w:val="22"/>
          <w:lang w:val="ja-JP"/>
        </w:rPr>
        <w:t>。</w:t>
      </w:r>
      <w:r w:rsidR="006518F3" w:rsidRPr="00811334">
        <w:rPr>
          <w:rFonts w:eastAsia="ＭＳ 明朝" w:cs="ＭＳ 明朝"/>
          <w:kern w:val="0"/>
          <w:sz w:val="22"/>
          <w:lang w:val="ja-JP"/>
        </w:rPr>
        <w:t>学園の私物化と専断的運営</w:t>
      </w:r>
      <w:r w:rsidR="003F0AA3" w:rsidRPr="00811334">
        <w:rPr>
          <w:rFonts w:eastAsia="ＭＳ 明朝" w:cs="ＭＳ 明朝"/>
          <w:kern w:val="0"/>
          <w:sz w:val="22"/>
          <w:lang w:val="ja-JP"/>
        </w:rPr>
        <w:t>を</w:t>
      </w:r>
      <w:r w:rsidR="005E2E1C" w:rsidRPr="00811334">
        <w:rPr>
          <w:rFonts w:eastAsia="ＭＳ 明朝" w:cs="ＭＳ 明朝"/>
          <w:kern w:val="0"/>
          <w:sz w:val="22"/>
          <w:lang w:val="ja-JP"/>
        </w:rPr>
        <w:t>可能ならしめているのが</w:t>
      </w:r>
      <w:r w:rsidR="006A1679" w:rsidRPr="00811334">
        <w:rPr>
          <w:rFonts w:eastAsia="ＭＳ 明朝" w:cs="ＭＳ 明朝"/>
          <w:kern w:val="0"/>
          <w:sz w:val="22"/>
          <w:lang w:val="ja-JP"/>
        </w:rPr>
        <w:t>現行の</w:t>
      </w:r>
      <w:r w:rsidR="00750B70" w:rsidRPr="00811334">
        <w:rPr>
          <w:rFonts w:eastAsia="ＭＳ 明朝" w:cs="ＭＳ 明朝"/>
          <w:kern w:val="0"/>
          <w:sz w:val="22"/>
          <w:lang w:val="ja-JP"/>
        </w:rPr>
        <w:t>私立学校法</w:t>
      </w:r>
      <w:r w:rsidR="007472FC" w:rsidRPr="00811334">
        <w:rPr>
          <w:rFonts w:eastAsia="ＭＳ 明朝" w:cs="ＭＳ 明朝"/>
          <w:kern w:val="0"/>
          <w:sz w:val="22"/>
          <w:lang w:val="ja-JP"/>
        </w:rPr>
        <w:t>であ</w:t>
      </w:r>
      <w:r w:rsidR="006E1E57" w:rsidRPr="00811334">
        <w:rPr>
          <w:rFonts w:eastAsia="ＭＳ 明朝" w:cs="ＭＳ 明朝"/>
          <w:kern w:val="0"/>
          <w:sz w:val="22"/>
          <w:lang w:val="ja-JP"/>
        </w:rPr>
        <w:t>り、</w:t>
      </w:r>
      <w:r w:rsidR="005E2E1C" w:rsidRPr="00811334">
        <w:rPr>
          <w:rFonts w:eastAsia="ＭＳ 明朝" w:cs="ＭＳ 明朝"/>
          <w:kern w:val="0"/>
          <w:sz w:val="22"/>
          <w:lang w:val="ja-JP"/>
        </w:rPr>
        <w:t>不祥事を起こす理事会（理事長）が</w:t>
      </w:r>
      <w:r w:rsidR="006E1E57" w:rsidRPr="00811334">
        <w:rPr>
          <w:rFonts w:eastAsia="ＭＳ 明朝" w:cs="ＭＳ 明朝"/>
          <w:kern w:val="0"/>
          <w:sz w:val="22"/>
          <w:lang w:val="ja-JP"/>
        </w:rPr>
        <w:t>容易に出現しやすい構造となっている</w:t>
      </w:r>
      <w:r w:rsidR="005E2E1C" w:rsidRPr="00811334">
        <w:rPr>
          <w:rFonts w:eastAsia="ＭＳ 明朝" w:cs="ＭＳ 明朝"/>
          <w:kern w:val="0"/>
          <w:sz w:val="22"/>
          <w:lang w:val="ja-JP"/>
        </w:rPr>
        <w:t>。</w:t>
      </w:r>
    </w:p>
    <w:p w14:paraId="22071065" w14:textId="7D05AA3E" w:rsidR="000D7F82" w:rsidRPr="00811334" w:rsidRDefault="00857A88" w:rsidP="00A611DD">
      <w:pPr>
        <w:adjustRightInd w:val="0"/>
        <w:spacing w:beforeLines="50" w:before="179"/>
        <w:ind w:left="339" w:hangingChars="150" w:hanging="339"/>
        <w:rPr>
          <w:rFonts w:eastAsia="ＭＳ 明朝" w:cs="ＭＳ 明朝"/>
          <w:kern w:val="0"/>
          <w:sz w:val="22"/>
          <w:lang w:val="ja-JP"/>
        </w:rPr>
      </w:pPr>
      <w:r w:rsidRPr="00811334">
        <w:rPr>
          <w:rFonts w:eastAsia="ＭＳ 明朝" w:cs="ＭＳ 明朝"/>
          <w:kern w:val="0"/>
          <w:sz w:val="22"/>
          <w:lang w:val="ja-JP"/>
        </w:rPr>
        <w:t>（</w:t>
      </w:r>
      <w:r w:rsidRPr="00811334">
        <w:rPr>
          <w:rFonts w:eastAsia="ＭＳ 明朝" w:cs="ＭＳ 明朝"/>
          <w:kern w:val="0"/>
          <w:sz w:val="22"/>
          <w:lang w:val="ja-JP"/>
        </w:rPr>
        <w:t>2</w:t>
      </w:r>
      <w:r w:rsidRPr="00811334">
        <w:rPr>
          <w:rFonts w:eastAsia="ＭＳ 明朝" w:cs="ＭＳ 明朝"/>
          <w:kern w:val="0"/>
          <w:sz w:val="22"/>
          <w:lang w:val="ja-JP"/>
        </w:rPr>
        <w:t>）こうした問題状況を</w:t>
      </w:r>
      <w:r w:rsidR="003F446A" w:rsidRPr="00811334">
        <w:rPr>
          <w:rFonts w:eastAsia="ＭＳ 明朝" w:cs="ＭＳ 明朝"/>
          <w:kern w:val="0"/>
          <w:sz w:val="22"/>
          <w:lang w:val="ja-JP"/>
        </w:rPr>
        <w:t>改善</w:t>
      </w:r>
      <w:r w:rsidRPr="00811334">
        <w:rPr>
          <w:rFonts w:eastAsia="ＭＳ 明朝" w:cs="ＭＳ 明朝"/>
          <w:kern w:val="0"/>
          <w:sz w:val="22"/>
          <w:lang w:val="ja-JP"/>
        </w:rPr>
        <w:t>するための法</w:t>
      </w:r>
      <w:r w:rsidR="00500F83" w:rsidRPr="00811334">
        <w:rPr>
          <w:rFonts w:eastAsia="ＭＳ 明朝" w:cs="ＭＳ 明朝"/>
          <w:kern w:val="0"/>
          <w:sz w:val="22"/>
          <w:lang w:val="ja-JP"/>
        </w:rPr>
        <w:t>制度や</w:t>
      </w:r>
      <w:r w:rsidR="00AF2F18" w:rsidRPr="00811334">
        <w:rPr>
          <w:rFonts w:eastAsia="ＭＳ 明朝" w:cs="ＭＳ 明朝"/>
          <w:kern w:val="0"/>
          <w:sz w:val="22"/>
          <w:lang w:val="ja-JP"/>
        </w:rPr>
        <w:t>仕組みの</w:t>
      </w:r>
      <w:r w:rsidR="001D5A90" w:rsidRPr="00811334">
        <w:rPr>
          <w:rFonts w:eastAsia="ＭＳ 明朝" w:cs="ＭＳ 明朝"/>
          <w:kern w:val="0"/>
          <w:sz w:val="22"/>
          <w:lang w:val="ja-JP"/>
        </w:rPr>
        <w:t>強化</w:t>
      </w:r>
      <w:r w:rsidR="003F446A" w:rsidRPr="00811334">
        <w:rPr>
          <w:rFonts w:eastAsia="ＭＳ 明朝" w:cs="ＭＳ 明朝"/>
          <w:kern w:val="0"/>
          <w:sz w:val="22"/>
          <w:lang w:val="ja-JP"/>
        </w:rPr>
        <w:t>に対して、私立学校の多様性、自主性、自律性の</w:t>
      </w:r>
      <w:r w:rsidR="00866456" w:rsidRPr="00811334">
        <w:rPr>
          <w:rFonts w:eastAsia="ＭＳ 明朝" w:cs="ＭＳ 明朝"/>
          <w:kern w:val="0"/>
          <w:sz w:val="22"/>
          <w:lang w:val="ja-JP"/>
        </w:rPr>
        <w:t>尊重</w:t>
      </w:r>
      <w:r w:rsidRPr="00811334">
        <w:rPr>
          <w:rFonts w:eastAsia="ＭＳ 明朝" w:cs="ＭＳ 明朝"/>
          <w:kern w:val="0"/>
          <w:sz w:val="22"/>
          <w:lang w:val="ja-JP"/>
        </w:rPr>
        <w:t>を</w:t>
      </w:r>
      <w:r w:rsidR="00866456" w:rsidRPr="00811334">
        <w:rPr>
          <w:rFonts w:eastAsia="ＭＳ 明朝" w:cs="ＭＳ 明朝"/>
          <w:kern w:val="0"/>
          <w:sz w:val="22"/>
          <w:lang w:val="ja-JP"/>
        </w:rPr>
        <w:t>口実にして</w:t>
      </w:r>
      <w:r w:rsidRPr="00811334">
        <w:rPr>
          <w:rFonts w:eastAsia="ＭＳ 明朝" w:cs="ＭＳ 明朝"/>
          <w:kern w:val="0"/>
          <w:sz w:val="22"/>
          <w:lang w:val="ja-JP"/>
        </w:rPr>
        <w:t>消極的な態度</w:t>
      </w:r>
      <w:r w:rsidR="003F446A" w:rsidRPr="00811334">
        <w:rPr>
          <w:rFonts w:eastAsia="ＭＳ 明朝" w:cs="ＭＳ 明朝"/>
          <w:kern w:val="0"/>
          <w:sz w:val="22"/>
          <w:lang w:val="ja-JP"/>
        </w:rPr>
        <w:t>をとったり、反対を表明したりする</w:t>
      </w:r>
      <w:r w:rsidR="00A7782F" w:rsidRPr="00811334">
        <w:rPr>
          <w:rFonts w:eastAsia="ＭＳ 明朝" w:cs="ＭＳ 明朝"/>
          <w:kern w:val="0"/>
          <w:sz w:val="22"/>
          <w:lang w:val="ja-JP"/>
        </w:rPr>
        <w:t>関係</w:t>
      </w:r>
      <w:r w:rsidR="003F446A" w:rsidRPr="00811334">
        <w:rPr>
          <w:rFonts w:eastAsia="ＭＳ 明朝" w:cs="ＭＳ 明朝"/>
          <w:kern w:val="0"/>
          <w:sz w:val="22"/>
          <w:lang w:val="ja-JP"/>
        </w:rPr>
        <w:t>団体</w:t>
      </w:r>
      <w:r w:rsidR="00A7782F" w:rsidRPr="00811334">
        <w:rPr>
          <w:rFonts w:eastAsia="ＭＳ 明朝" w:cs="ＭＳ 明朝"/>
          <w:kern w:val="0"/>
          <w:sz w:val="22"/>
          <w:lang w:val="ja-JP"/>
        </w:rPr>
        <w:t>も</w:t>
      </w:r>
      <w:r w:rsidRPr="00811334">
        <w:rPr>
          <w:rFonts w:eastAsia="ＭＳ 明朝" w:cs="ＭＳ 明朝"/>
          <w:kern w:val="0"/>
          <w:sz w:val="22"/>
          <w:lang w:val="ja-JP"/>
        </w:rPr>
        <w:t>散見される</w:t>
      </w:r>
      <w:r w:rsidR="001D5A90" w:rsidRPr="00811334">
        <w:rPr>
          <w:rFonts w:eastAsia="ＭＳ 明朝" w:cs="ＭＳ 明朝"/>
          <w:kern w:val="0"/>
          <w:sz w:val="22"/>
          <w:lang w:val="ja-JP"/>
        </w:rPr>
        <w:t>。しかし、</w:t>
      </w:r>
      <w:r w:rsidR="00500F83" w:rsidRPr="00811334">
        <w:rPr>
          <w:rFonts w:eastAsia="ＭＳ 明朝" w:cs="ＭＳ 明朝"/>
          <w:kern w:val="0"/>
          <w:sz w:val="22"/>
          <w:lang w:val="ja-JP"/>
        </w:rPr>
        <w:t>これらの「</w:t>
      </w:r>
      <w:r w:rsidRPr="00811334">
        <w:rPr>
          <w:rFonts w:eastAsia="ＭＳ 明朝" w:cs="ＭＳ 明朝"/>
          <w:kern w:val="0"/>
          <w:sz w:val="22"/>
          <w:lang w:val="ja-JP"/>
        </w:rPr>
        <w:t>多様性</w:t>
      </w:r>
      <w:r w:rsidR="00500F83" w:rsidRPr="00811334">
        <w:rPr>
          <w:rFonts w:eastAsia="ＭＳ 明朝" w:cs="ＭＳ 明朝"/>
          <w:kern w:val="0"/>
          <w:sz w:val="22"/>
          <w:lang w:val="ja-JP"/>
        </w:rPr>
        <w:t>」「</w:t>
      </w:r>
      <w:r w:rsidRPr="00811334">
        <w:rPr>
          <w:rFonts w:eastAsia="ＭＳ 明朝" w:cs="ＭＳ 明朝"/>
          <w:kern w:val="0"/>
          <w:sz w:val="22"/>
          <w:lang w:val="ja-JP"/>
        </w:rPr>
        <w:t>自主性</w:t>
      </w:r>
      <w:r w:rsidR="00500F83" w:rsidRPr="00811334">
        <w:rPr>
          <w:rFonts w:eastAsia="ＭＳ 明朝" w:cs="ＭＳ 明朝"/>
          <w:kern w:val="0"/>
          <w:sz w:val="22"/>
          <w:lang w:val="ja-JP"/>
        </w:rPr>
        <w:t>」「</w:t>
      </w:r>
      <w:r w:rsidRPr="00811334">
        <w:rPr>
          <w:rFonts w:eastAsia="ＭＳ 明朝" w:cs="ＭＳ 明朝"/>
          <w:kern w:val="0"/>
          <w:sz w:val="22"/>
          <w:lang w:val="ja-JP"/>
        </w:rPr>
        <w:t>自律性</w:t>
      </w:r>
      <w:r w:rsidR="00500F83" w:rsidRPr="00811334">
        <w:rPr>
          <w:rFonts w:eastAsia="ＭＳ 明朝" w:cs="ＭＳ 明朝"/>
          <w:kern w:val="0"/>
          <w:sz w:val="22"/>
          <w:lang w:val="ja-JP"/>
        </w:rPr>
        <w:t>」</w:t>
      </w:r>
      <w:r w:rsidRPr="00811334">
        <w:rPr>
          <w:rFonts w:eastAsia="ＭＳ 明朝" w:cs="ＭＳ 明朝"/>
          <w:kern w:val="0"/>
          <w:sz w:val="22"/>
          <w:lang w:val="ja-JP"/>
        </w:rPr>
        <w:t>は</w:t>
      </w:r>
      <w:r w:rsidR="003F446A" w:rsidRPr="00811334">
        <w:rPr>
          <w:rFonts w:eastAsia="ＭＳ 明朝" w:cs="ＭＳ 明朝"/>
          <w:kern w:val="0"/>
          <w:sz w:val="22"/>
          <w:lang w:val="ja-JP"/>
        </w:rPr>
        <w:t>、</w:t>
      </w:r>
      <w:r w:rsidRPr="00811334">
        <w:rPr>
          <w:rFonts w:eastAsia="ＭＳ 明朝" w:cs="ＭＳ 明朝"/>
          <w:kern w:val="0"/>
          <w:sz w:val="22"/>
          <w:lang w:val="ja-JP"/>
        </w:rPr>
        <w:t>「学問の自由」と「大学の自治」を存立基盤とする大学現場</w:t>
      </w:r>
      <w:r w:rsidR="003C33B7" w:rsidRPr="00811334">
        <w:rPr>
          <w:rFonts w:eastAsia="ＭＳ 明朝" w:cs="ＭＳ 明朝"/>
          <w:kern w:val="0"/>
          <w:sz w:val="22"/>
          <w:lang w:val="ja-JP"/>
        </w:rPr>
        <w:t>において尊重されるべきもの</w:t>
      </w:r>
      <w:r w:rsidRPr="00811334">
        <w:rPr>
          <w:rFonts w:eastAsia="ＭＳ 明朝" w:cs="ＭＳ 明朝"/>
          <w:kern w:val="0"/>
          <w:sz w:val="22"/>
          <w:lang w:val="ja-JP"/>
        </w:rPr>
        <w:t>であ</w:t>
      </w:r>
      <w:r w:rsidR="00500F83" w:rsidRPr="00811334">
        <w:rPr>
          <w:rFonts w:eastAsia="ＭＳ 明朝" w:cs="ＭＳ 明朝"/>
          <w:kern w:val="0"/>
          <w:sz w:val="22"/>
          <w:lang w:val="ja-JP"/>
        </w:rPr>
        <w:t>り、</w:t>
      </w:r>
      <w:r w:rsidRPr="00811334">
        <w:rPr>
          <w:rFonts w:eastAsia="ＭＳ 明朝" w:cs="ＭＳ 明朝"/>
          <w:kern w:val="0"/>
          <w:sz w:val="22"/>
          <w:lang w:val="ja-JP"/>
        </w:rPr>
        <w:t>学校法人</w:t>
      </w:r>
      <w:r w:rsidR="00AF2F18" w:rsidRPr="00811334">
        <w:rPr>
          <w:rFonts w:eastAsia="ＭＳ 明朝" w:cs="ＭＳ 明朝"/>
          <w:kern w:val="0"/>
          <w:sz w:val="22"/>
          <w:lang w:val="ja-JP"/>
        </w:rPr>
        <w:t>による恣意的な</w:t>
      </w:r>
      <w:r w:rsidRPr="00811334">
        <w:rPr>
          <w:rFonts w:eastAsia="ＭＳ 明朝" w:cs="ＭＳ 明朝"/>
          <w:kern w:val="0"/>
          <w:sz w:val="22"/>
          <w:lang w:val="ja-JP"/>
        </w:rPr>
        <w:t>経営手法</w:t>
      </w:r>
      <w:r w:rsidR="00AF2F18" w:rsidRPr="00811334">
        <w:rPr>
          <w:rFonts w:eastAsia="ＭＳ 明朝" w:cs="ＭＳ 明朝"/>
          <w:kern w:val="0"/>
          <w:sz w:val="22"/>
          <w:lang w:val="ja-JP"/>
        </w:rPr>
        <w:t>に免罪符を与える</w:t>
      </w:r>
      <w:r w:rsidRPr="00811334">
        <w:rPr>
          <w:rFonts w:eastAsia="ＭＳ 明朝" w:cs="ＭＳ 明朝"/>
          <w:kern w:val="0"/>
          <w:sz w:val="22"/>
          <w:lang w:val="ja-JP"/>
        </w:rPr>
        <w:t>ものではない。</w:t>
      </w:r>
      <w:r w:rsidR="00AF2F18" w:rsidRPr="00811334">
        <w:rPr>
          <w:rFonts w:eastAsia="ＭＳ 明朝" w:cs="ＭＳ 明朝"/>
          <w:kern w:val="0"/>
          <w:sz w:val="22"/>
          <w:lang w:val="ja-JP"/>
        </w:rPr>
        <w:t>学校法人が担うべき公益性</w:t>
      </w:r>
      <w:r w:rsidR="00A611DD">
        <w:rPr>
          <w:rFonts w:eastAsia="ＭＳ 明朝" w:cs="ＭＳ 明朝" w:hint="eastAsia"/>
          <w:kern w:val="0"/>
          <w:sz w:val="22"/>
          <w:lang w:val="ja-JP"/>
        </w:rPr>
        <w:t>・</w:t>
      </w:r>
      <w:r w:rsidR="00AF2F18" w:rsidRPr="00811334">
        <w:rPr>
          <w:rFonts w:eastAsia="ＭＳ 明朝" w:cs="ＭＳ 明朝"/>
          <w:kern w:val="0"/>
          <w:sz w:val="22"/>
          <w:lang w:val="ja-JP"/>
        </w:rPr>
        <w:t>公共性</w:t>
      </w:r>
      <w:r w:rsidR="00A7782F" w:rsidRPr="00811334">
        <w:rPr>
          <w:rFonts w:eastAsia="ＭＳ 明朝" w:cs="ＭＳ 明朝"/>
          <w:kern w:val="0"/>
          <w:sz w:val="22"/>
          <w:lang w:val="ja-JP"/>
        </w:rPr>
        <w:t>は、</w:t>
      </w:r>
      <w:r w:rsidR="00AF2F18" w:rsidRPr="00811334">
        <w:rPr>
          <w:rFonts w:eastAsia="ＭＳ 明朝" w:cs="ＭＳ 明朝"/>
          <w:kern w:val="0"/>
          <w:sz w:val="22"/>
          <w:lang w:val="ja-JP"/>
        </w:rPr>
        <w:t>教育と研究の多様性、自主性、</w:t>
      </w:r>
      <w:r w:rsidR="003C33B7" w:rsidRPr="00811334">
        <w:rPr>
          <w:rFonts w:eastAsia="ＭＳ 明朝" w:cs="ＭＳ 明朝"/>
          <w:kern w:val="0"/>
          <w:sz w:val="22"/>
          <w:lang w:val="ja-JP"/>
        </w:rPr>
        <w:t>自律性</w:t>
      </w:r>
      <w:r w:rsidR="00AF2F18" w:rsidRPr="00811334">
        <w:rPr>
          <w:rFonts w:eastAsia="ＭＳ 明朝" w:cs="ＭＳ 明朝"/>
          <w:kern w:val="0"/>
          <w:sz w:val="22"/>
          <w:lang w:val="ja-JP"/>
        </w:rPr>
        <w:t>を担保するため</w:t>
      </w:r>
      <w:r w:rsidR="003C33B7" w:rsidRPr="00811334">
        <w:rPr>
          <w:rFonts w:eastAsia="ＭＳ 明朝" w:cs="ＭＳ 明朝"/>
          <w:kern w:val="0"/>
          <w:sz w:val="22"/>
          <w:lang w:val="ja-JP"/>
        </w:rPr>
        <w:t>に</w:t>
      </w:r>
      <w:r w:rsidR="00AF2F18" w:rsidRPr="00811334">
        <w:rPr>
          <w:rFonts w:eastAsia="ＭＳ 明朝" w:cs="ＭＳ 明朝"/>
          <w:kern w:val="0"/>
          <w:sz w:val="22"/>
          <w:lang w:val="ja-JP"/>
        </w:rPr>
        <w:t>あ</w:t>
      </w:r>
      <w:r w:rsidR="00FB69DA" w:rsidRPr="00811334">
        <w:rPr>
          <w:rFonts w:eastAsia="ＭＳ 明朝" w:cs="ＭＳ 明朝"/>
          <w:kern w:val="0"/>
          <w:sz w:val="22"/>
          <w:lang w:val="ja-JP"/>
        </w:rPr>
        <w:t>る。</w:t>
      </w:r>
    </w:p>
    <w:p w14:paraId="040CBD40" w14:textId="4CB7E2A4" w:rsidR="00FB69DA" w:rsidRPr="00811334" w:rsidRDefault="00547E1B" w:rsidP="00A611DD">
      <w:pPr>
        <w:adjustRightInd w:val="0"/>
        <w:spacing w:beforeLines="50" w:before="179"/>
        <w:ind w:left="339" w:hangingChars="150" w:hanging="339"/>
        <w:rPr>
          <w:rFonts w:eastAsia="ＭＳ 明朝" w:cs="ＭＳ 明朝"/>
          <w:kern w:val="0"/>
          <w:sz w:val="22"/>
          <w:lang w:val="ja-JP"/>
        </w:rPr>
      </w:pPr>
      <w:r w:rsidRPr="00811334">
        <w:rPr>
          <w:rFonts w:eastAsia="ＭＳ 明朝" w:cs="ＭＳ 明朝"/>
          <w:kern w:val="0"/>
          <w:sz w:val="22"/>
          <w:lang w:val="ja-JP"/>
        </w:rPr>
        <w:t>（</w:t>
      </w:r>
      <w:r w:rsidRPr="00811334">
        <w:rPr>
          <w:rFonts w:eastAsia="ＭＳ 明朝" w:cs="ＭＳ 明朝"/>
          <w:kern w:val="0"/>
          <w:sz w:val="22"/>
          <w:lang w:val="ja-JP"/>
        </w:rPr>
        <w:t>3</w:t>
      </w:r>
      <w:r w:rsidRPr="00811334">
        <w:rPr>
          <w:rFonts w:eastAsia="ＭＳ 明朝" w:cs="ＭＳ 明朝"/>
          <w:kern w:val="0"/>
          <w:sz w:val="22"/>
          <w:lang w:val="ja-JP"/>
        </w:rPr>
        <w:t>）</w:t>
      </w:r>
      <w:r w:rsidR="00FB69DA" w:rsidRPr="00811334">
        <w:rPr>
          <w:rFonts w:eastAsia="ＭＳ 明朝" w:cs="ＭＳ 明朝"/>
          <w:kern w:val="0"/>
          <w:sz w:val="22"/>
          <w:lang w:val="ja-JP"/>
        </w:rPr>
        <w:t>したがって、</w:t>
      </w:r>
      <w:r w:rsidR="00AF2F18" w:rsidRPr="00811334">
        <w:rPr>
          <w:rFonts w:eastAsia="ＭＳ 明朝" w:cs="ＭＳ 明朝"/>
          <w:kern w:val="0"/>
          <w:sz w:val="22"/>
          <w:lang w:val="ja-JP"/>
        </w:rPr>
        <w:t>学校法人</w:t>
      </w:r>
      <w:r w:rsidR="003C33B7" w:rsidRPr="00811334">
        <w:rPr>
          <w:rFonts w:eastAsia="ＭＳ 明朝" w:cs="ＭＳ 明朝"/>
          <w:kern w:val="0"/>
          <w:sz w:val="22"/>
          <w:lang w:val="ja-JP"/>
        </w:rPr>
        <w:t>の</w:t>
      </w:r>
      <w:r w:rsidR="00AF2F18" w:rsidRPr="00811334">
        <w:rPr>
          <w:rFonts w:eastAsia="ＭＳ 明朝" w:cs="ＭＳ 明朝"/>
          <w:kern w:val="0"/>
          <w:sz w:val="22"/>
          <w:lang w:val="ja-JP"/>
        </w:rPr>
        <w:t>ガバナンス改革</w:t>
      </w:r>
      <w:r w:rsidR="003C33B7" w:rsidRPr="00811334">
        <w:rPr>
          <w:rFonts w:eastAsia="ＭＳ 明朝" w:cs="ＭＳ 明朝"/>
          <w:kern w:val="0"/>
          <w:sz w:val="22"/>
          <w:lang w:val="ja-JP"/>
        </w:rPr>
        <w:t>において</w:t>
      </w:r>
      <w:r w:rsidR="00AF2F18" w:rsidRPr="00811334">
        <w:rPr>
          <w:rFonts w:eastAsia="ＭＳ 明朝" w:cs="ＭＳ 明朝"/>
          <w:kern w:val="0"/>
          <w:sz w:val="22"/>
          <w:lang w:val="ja-JP"/>
        </w:rPr>
        <w:t>は、</w:t>
      </w:r>
      <w:r w:rsidR="00653DCB" w:rsidRPr="00811334">
        <w:rPr>
          <w:rFonts w:eastAsia="ＭＳ 明朝" w:cs="ＭＳ 明朝"/>
          <w:kern w:val="0"/>
          <w:sz w:val="22"/>
          <w:lang w:val="ja-JP"/>
        </w:rPr>
        <w:t>学校法人の運営と財政</w:t>
      </w:r>
      <w:r w:rsidR="00866456" w:rsidRPr="00811334">
        <w:rPr>
          <w:rFonts w:eastAsia="ＭＳ 明朝" w:cs="ＭＳ 明朝"/>
          <w:kern w:val="0"/>
          <w:sz w:val="22"/>
          <w:lang w:val="ja-JP"/>
        </w:rPr>
        <w:t>の</w:t>
      </w:r>
      <w:r w:rsidR="00AF2F18" w:rsidRPr="00811334">
        <w:rPr>
          <w:rFonts w:eastAsia="ＭＳ 明朝" w:cs="ＭＳ 明朝"/>
          <w:kern w:val="0"/>
          <w:sz w:val="22"/>
          <w:lang w:val="ja-JP"/>
        </w:rPr>
        <w:t>透明性</w:t>
      </w:r>
      <w:r w:rsidR="00866456" w:rsidRPr="00811334">
        <w:rPr>
          <w:rFonts w:eastAsia="ＭＳ 明朝" w:cs="ＭＳ 明朝"/>
          <w:kern w:val="0"/>
          <w:sz w:val="22"/>
          <w:lang w:val="ja-JP"/>
        </w:rPr>
        <w:t>に係る面</w:t>
      </w:r>
      <w:r w:rsidR="00A7782F" w:rsidRPr="00811334">
        <w:rPr>
          <w:rFonts w:eastAsia="ＭＳ 明朝" w:cs="ＭＳ 明朝"/>
          <w:kern w:val="0"/>
          <w:sz w:val="22"/>
          <w:lang w:val="ja-JP"/>
        </w:rPr>
        <w:t>ばかり</w:t>
      </w:r>
      <w:r w:rsidR="00FB69DA" w:rsidRPr="00811334">
        <w:rPr>
          <w:rFonts w:eastAsia="ＭＳ 明朝" w:cs="ＭＳ 明朝"/>
          <w:kern w:val="0"/>
          <w:sz w:val="22"/>
          <w:lang w:val="ja-JP"/>
        </w:rPr>
        <w:t>でなく、学校法人と学校の健全な相互関係</w:t>
      </w:r>
      <w:r w:rsidR="00866456" w:rsidRPr="00811334">
        <w:rPr>
          <w:rFonts w:eastAsia="ＭＳ 明朝" w:cs="ＭＳ 明朝"/>
          <w:kern w:val="0"/>
          <w:sz w:val="22"/>
          <w:lang w:val="ja-JP"/>
        </w:rPr>
        <w:t>を築くために</w:t>
      </w:r>
      <w:r w:rsidR="00A611DD">
        <w:rPr>
          <w:rFonts w:eastAsia="ＭＳ 明朝" w:cs="ＭＳ 明朝" w:hint="eastAsia"/>
          <w:kern w:val="0"/>
          <w:sz w:val="22"/>
          <w:lang w:val="ja-JP"/>
        </w:rPr>
        <w:t>、</w:t>
      </w:r>
      <w:r w:rsidR="00FB69DA" w:rsidRPr="00811334">
        <w:rPr>
          <w:rFonts w:eastAsia="ＭＳ 明朝" w:cs="ＭＳ 明朝"/>
          <w:kern w:val="0"/>
          <w:sz w:val="22"/>
          <w:lang w:val="ja-JP"/>
        </w:rPr>
        <w:t>理事会による</w:t>
      </w:r>
      <w:r w:rsidR="00FB69DA" w:rsidRPr="00811334">
        <w:rPr>
          <w:rFonts w:eastAsia="ＭＳ 明朝" w:cs="ＭＳ 明朝"/>
          <w:kern w:val="0"/>
          <w:sz w:val="22"/>
          <w:lang w:val="ja-JP"/>
        </w:rPr>
        <w:lastRenderedPageBreak/>
        <w:t>学校への不当な介入を防ぐ</w:t>
      </w:r>
      <w:r w:rsidR="00866456" w:rsidRPr="00811334">
        <w:rPr>
          <w:rFonts w:eastAsia="ＭＳ 明朝" w:cs="ＭＳ 明朝"/>
          <w:kern w:val="0"/>
          <w:sz w:val="22"/>
          <w:lang w:val="ja-JP"/>
        </w:rPr>
        <w:t>という問題意識から</w:t>
      </w:r>
      <w:r w:rsidR="00524097">
        <w:rPr>
          <w:rFonts w:eastAsia="ＭＳ 明朝" w:cs="ＭＳ 明朝" w:hint="eastAsia"/>
          <w:kern w:val="0"/>
          <w:sz w:val="22"/>
          <w:lang w:val="ja-JP"/>
        </w:rPr>
        <w:t>、</w:t>
      </w:r>
      <w:r w:rsidR="00866456" w:rsidRPr="00811334">
        <w:rPr>
          <w:rFonts w:eastAsia="ＭＳ 明朝" w:cs="ＭＳ 明朝"/>
          <w:kern w:val="0"/>
          <w:sz w:val="22"/>
          <w:lang w:val="ja-JP"/>
        </w:rPr>
        <w:t>法制度・仕組み</w:t>
      </w:r>
      <w:r w:rsidR="00524097">
        <w:rPr>
          <w:rFonts w:eastAsia="ＭＳ 明朝" w:cs="ＭＳ 明朝" w:hint="eastAsia"/>
          <w:kern w:val="0"/>
          <w:sz w:val="22"/>
          <w:lang w:val="ja-JP"/>
        </w:rPr>
        <w:t>を</w:t>
      </w:r>
      <w:r w:rsidR="003C33B7" w:rsidRPr="00811334">
        <w:rPr>
          <w:rFonts w:eastAsia="ＭＳ 明朝" w:cs="ＭＳ 明朝"/>
          <w:kern w:val="0"/>
          <w:sz w:val="22"/>
          <w:lang w:val="ja-JP"/>
        </w:rPr>
        <w:t>整備</w:t>
      </w:r>
      <w:r w:rsidR="00524097">
        <w:rPr>
          <w:rFonts w:eastAsia="ＭＳ 明朝" w:cs="ＭＳ 明朝" w:hint="eastAsia"/>
          <w:kern w:val="0"/>
          <w:sz w:val="22"/>
          <w:lang w:val="ja-JP"/>
        </w:rPr>
        <w:t>すること</w:t>
      </w:r>
      <w:r w:rsidR="00866456" w:rsidRPr="00811334">
        <w:rPr>
          <w:rFonts w:eastAsia="ＭＳ 明朝" w:cs="ＭＳ 明朝"/>
          <w:kern w:val="0"/>
          <w:sz w:val="22"/>
          <w:lang w:val="ja-JP"/>
        </w:rPr>
        <w:t>が求められている。</w:t>
      </w:r>
    </w:p>
    <w:p w14:paraId="583D29F5" w14:textId="151E5B15" w:rsidR="00D53BAA" w:rsidRDefault="00B415EA" w:rsidP="00A611DD">
      <w:pPr>
        <w:adjustRightInd w:val="0"/>
        <w:spacing w:beforeLines="50" w:before="179"/>
        <w:ind w:firstLineChars="100" w:firstLine="226"/>
        <w:rPr>
          <w:rFonts w:eastAsia="ＭＳ 明朝" w:cs="ＭＳ 明朝"/>
          <w:kern w:val="0"/>
          <w:sz w:val="22"/>
          <w:lang w:val="ja-JP"/>
        </w:rPr>
      </w:pPr>
      <w:r w:rsidRPr="00811334">
        <w:rPr>
          <w:rFonts w:eastAsia="ＭＳ 明朝" w:cs="ＭＳ 明朝"/>
          <w:kern w:val="0"/>
          <w:sz w:val="22"/>
          <w:lang w:val="ja-JP"/>
        </w:rPr>
        <w:t>以下</w:t>
      </w:r>
      <w:r w:rsidR="00866456" w:rsidRPr="00811334">
        <w:rPr>
          <w:rFonts w:eastAsia="ＭＳ 明朝" w:cs="ＭＳ 明朝"/>
          <w:kern w:val="0"/>
          <w:sz w:val="22"/>
          <w:lang w:val="ja-JP"/>
        </w:rPr>
        <w:t>では、これら</w:t>
      </w:r>
      <w:r w:rsidR="000D7F82" w:rsidRPr="00811334">
        <w:rPr>
          <w:rFonts w:eastAsia="ＭＳ 明朝" w:cs="ＭＳ 明朝"/>
          <w:kern w:val="0"/>
          <w:sz w:val="22"/>
          <w:lang w:val="ja-JP"/>
        </w:rPr>
        <w:t>の基本的観点に照らし、</w:t>
      </w:r>
      <w:r w:rsidR="00D53BAA" w:rsidRPr="00811334">
        <w:rPr>
          <w:rFonts w:eastAsia="ＭＳ 明朝" w:cs="ＭＳ 明朝"/>
          <w:kern w:val="0"/>
          <w:sz w:val="22"/>
          <w:lang w:val="ja-JP"/>
        </w:rPr>
        <w:t>有識者会議の「学校法人のガバナンスの発揮に向けた今後の取組の基本的な方向性について」への意見を述べ</w:t>
      </w:r>
      <w:r w:rsidR="00866456" w:rsidRPr="00811334">
        <w:rPr>
          <w:rFonts w:eastAsia="ＭＳ 明朝" w:cs="ＭＳ 明朝"/>
          <w:kern w:val="0"/>
          <w:sz w:val="22"/>
          <w:lang w:val="ja-JP"/>
        </w:rPr>
        <w:t>ていく</w:t>
      </w:r>
      <w:r w:rsidR="00D53BAA" w:rsidRPr="00811334">
        <w:rPr>
          <w:rFonts w:eastAsia="ＭＳ 明朝" w:cs="ＭＳ 明朝"/>
          <w:kern w:val="0"/>
          <w:sz w:val="22"/>
          <w:lang w:val="ja-JP"/>
        </w:rPr>
        <w:t>。</w:t>
      </w:r>
    </w:p>
    <w:p w14:paraId="4899022E" w14:textId="77777777" w:rsidR="003872E3" w:rsidRPr="00811334" w:rsidRDefault="003872E3" w:rsidP="00811334">
      <w:pPr>
        <w:adjustRightInd w:val="0"/>
        <w:ind w:firstLineChars="100" w:firstLine="226"/>
        <w:rPr>
          <w:rFonts w:eastAsia="ＭＳ 明朝" w:cs="ＭＳ 明朝" w:hint="eastAsia"/>
          <w:kern w:val="0"/>
          <w:sz w:val="22"/>
          <w:lang w:val="ja-JP"/>
        </w:rPr>
      </w:pPr>
    </w:p>
    <w:p w14:paraId="61E94253" w14:textId="77777777" w:rsidR="000D7F82" w:rsidRPr="003872E3" w:rsidRDefault="000D7F82" w:rsidP="00811334">
      <w:pPr>
        <w:adjustRightInd w:val="0"/>
        <w:ind w:left="246" w:hangingChars="100" w:hanging="246"/>
        <w:rPr>
          <w:rFonts w:eastAsia="ＭＳ Ｐゴシック" w:cs="ＭＳ 明朝"/>
          <w:kern w:val="0"/>
          <w:sz w:val="24"/>
          <w:szCs w:val="24"/>
          <w:lang w:val="ja-JP"/>
        </w:rPr>
      </w:pPr>
      <w:r w:rsidRPr="003872E3">
        <w:rPr>
          <w:rFonts w:eastAsia="ＭＳ Ｐゴシック" w:cs="ＭＳ 明朝"/>
          <w:kern w:val="0"/>
          <w:sz w:val="24"/>
          <w:szCs w:val="24"/>
          <w:lang w:val="ja-JP"/>
        </w:rPr>
        <w:t>２．「学校法人のガバナンスの発揮に向けた今後の取組の基本的な方向性について」への意見</w:t>
      </w:r>
    </w:p>
    <w:p w14:paraId="4CA247E3" w14:textId="77777777" w:rsidR="000D7F82" w:rsidRPr="00811334" w:rsidRDefault="000D7F82" w:rsidP="00811334">
      <w:pPr>
        <w:adjustRightInd w:val="0"/>
        <w:ind w:left="246" w:hangingChars="100" w:hanging="246"/>
        <w:rPr>
          <w:rFonts w:eastAsia="ＭＳ 明朝" w:cs="ＭＳ 明朝"/>
          <w:kern w:val="0"/>
          <w:sz w:val="24"/>
          <w:szCs w:val="24"/>
          <w:lang w:val="ja-JP"/>
        </w:rPr>
      </w:pPr>
    </w:p>
    <w:p w14:paraId="08ACB239" w14:textId="77777777" w:rsidR="00CD3A9D" w:rsidRPr="00A611DD" w:rsidRDefault="000D7F82" w:rsidP="00811334">
      <w:pPr>
        <w:numPr>
          <w:ilvl w:val="0"/>
          <w:numId w:val="4"/>
        </w:numPr>
        <w:adjustRightInd w:val="0"/>
        <w:rPr>
          <w:rFonts w:eastAsiaTheme="majorEastAsia" w:cs="ＭＳ 明朝"/>
          <w:kern w:val="0"/>
          <w:sz w:val="22"/>
          <w:lang w:val="ja-JP"/>
        </w:rPr>
      </w:pPr>
      <w:r w:rsidRPr="00A611DD">
        <w:rPr>
          <w:rFonts w:eastAsiaTheme="majorEastAsia" w:cs="ＭＳ 明朝"/>
          <w:kern w:val="0"/>
          <w:sz w:val="22"/>
          <w:lang w:val="ja-JP"/>
        </w:rPr>
        <w:t>基本的な認識」について</w:t>
      </w:r>
    </w:p>
    <w:p w14:paraId="643DF79E" w14:textId="45EBDD96" w:rsidR="001F77C2" w:rsidRPr="00811334" w:rsidRDefault="00A7782F" w:rsidP="00811334">
      <w:pPr>
        <w:adjustRightInd w:val="0"/>
        <w:rPr>
          <w:rFonts w:eastAsia="ＭＳ 明朝" w:cs="ＭＳ 明朝"/>
          <w:kern w:val="0"/>
          <w:sz w:val="22"/>
          <w:lang w:val="ja-JP"/>
        </w:rPr>
      </w:pPr>
      <w:r w:rsidRPr="00811334">
        <w:rPr>
          <w:rFonts w:eastAsia="ＭＳ 明朝" w:cs="ＭＳ 明朝"/>
          <w:kern w:val="0"/>
          <w:sz w:val="22"/>
          <w:lang w:val="ja-JP"/>
        </w:rPr>
        <w:t xml:space="preserve">　</w:t>
      </w:r>
      <w:r w:rsidR="000703EE" w:rsidRPr="00811334">
        <w:rPr>
          <w:rFonts w:eastAsia="ＭＳ 明朝" w:cs="ＭＳ 明朝"/>
          <w:kern w:val="0"/>
          <w:sz w:val="22"/>
          <w:lang w:val="ja-JP"/>
        </w:rPr>
        <w:t>全体</w:t>
      </w:r>
      <w:r w:rsidRPr="00811334">
        <w:rPr>
          <w:rFonts w:eastAsia="ＭＳ 明朝" w:cs="ＭＳ 明朝"/>
          <w:kern w:val="0"/>
          <w:sz w:val="22"/>
          <w:lang w:val="ja-JP"/>
        </w:rPr>
        <w:t>として、学校法人の公共性を法的</w:t>
      </w:r>
      <w:r w:rsidR="000703EE" w:rsidRPr="00811334">
        <w:rPr>
          <w:rFonts w:eastAsia="ＭＳ 明朝" w:cs="ＭＳ 明朝"/>
          <w:kern w:val="0"/>
          <w:sz w:val="22"/>
          <w:lang w:val="ja-JP"/>
        </w:rPr>
        <w:t>なレベルで</w:t>
      </w:r>
      <w:r w:rsidRPr="00811334">
        <w:rPr>
          <w:rFonts w:eastAsia="ＭＳ 明朝" w:cs="ＭＳ 明朝"/>
          <w:kern w:val="0"/>
          <w:sz w:val="22"/>
          <w:lang w:val="ja-JP"/>
        </w:rPr>
        <w:t>担保し、公益法人としてのガバナンスを確保する</w:t>
      </w:r>
      <w:r w:rsidR="000703EE" w:rsidRPr="00811334">
        <w:rPr>
          <w:rFonts w:eastAsia="ＭＳ 明朝" w:cs="ＭＳ 明朝"/>
          <w:kern w:val="0"/>
          <w:sz w:val="22"/>
          <w:lang w:val="ja-JP"/>
        </w:rPr>
        <w:t>、という</w:t>
      </w:r>
      <w:r w:rsidRPr="00811334">
        <w:rPr>
          <w:rFonts w:eastAsia="ＭＳ 明朝" w:cs="ＭＳ 明朝"/>
          <w:kern w:val="0"/>
          <w:sz w:val="22"/>
          <w:lang w:val="ja-JP"/>
        </w:rPr>
        <w:t>方向での検討が行われた点は評価できる。</w:t>
      </w:r>
      <w:r w:rsidR="001F77C2" w:rsidRPr="00811334">
        <w:rPr>
          <w:rFonts w:eastAsia="ＭＳ 明朝" w:cs="ＭＳ 明朝"/>
          <w:kern w:val="0"/>
          <w:sz w:val="22"/>
          <w:lang w:val="ja-JP"/>
        </w:rPr>
        <w:t>とくに</w:t>
      </w:r>
      <w:r w:rsidR="000703EE" w:rsidRPr="00811334">
        <w:rPr>
          <w:rFonts w:eastAsia="ＭＳ 明朝" w:cs="ＭＳ 明朝"/>
          <w:kern w:val="0"/>
          <w:sz w:val="22"/>
          <w:lang w:val="ja-JP"/>
        </w:rPr>
        <w:t>「利益相反・私物化といった不祥事の防止の実効性をより高め」「不祥事事案の発生を防ぎ社会からの信頼を確保する」</w:t>
      </w:r>
      <w:r w:rsidR="001F77C2" w:rsidRPr="00811334">
        <w:rPr>
          <w:rFonts w:eastAsia="ＭＳ 明朝" w:cs="ＭＳ 明朝"/>
          <w:kern w:val="0"/>
          <w:sz w:val="22"/>
          <w:lang w:val="ja-JP"/>
        </w:rPr>
        <w:t>ための</w:t>
      </w:r>
      <w:r w:rsidR="00524097">
        <w:rPr>
          <w:rFonts w:eastAsia="ＭＳ 明朝" w:cs="ＭＳ 明朝" w:hint="eastAsia"/>
          <w:kern w:val="0"/>
          <w:sz w:val="22"/>
          <w:lang w:val="ja-JP"/>
        </w:rPr>
        <w:t>『</w:t>
      </w:r>
      <w:r w:rsidR="000703EE" w:rsidRPr="00811334">
        <w:rPr>
          <w:rFonts w:eastAsia="ＭＳ 明朝" w:cs="ＭＳ 明朝"/>
          <w:kern w:val="0"/>
          <w:sz w:val="22"/>
          <w:lang w:val="ja-JP"/>
        </w:rPr>
        <w:t>守り</w:t>
      </w:r>
      <w:r w:rsidR="00524097">
        <w:rPr>
          <w:rFonts w:eastAsia="ＭＳ 明朝" w:cs="ＭＳ 明朝" w:hint="eastAsia"/>
          <w:kern w:val="0"/>
          <w:sz w:val="22"/>
          <w:lang w:val="ja-JP"/>
        </w:rPr>
        <w:t>』</w:t>
      </w:r>
      <w:r w:rsidR="000703EE" w:rsidRPr="00811334">
        <w:rPr>
          <w:rFonts w:eastAsia="ＭＳ 明朝" w:cs="ＭＳ 明朝"/>
          <w:kern w:val="0"/>
          <w:sz w:val="22"/>
          <w:lang w:val="ja-JP"/>
        </w:rPr>
        <w:t>のガバナンスの在り方につい</w:t>
      </w:r>
      <w:r w:rsidR="001F77C2" w:rsidRPr="00811334">
        <w:rPr>
          <w:rFonts w:eastAsia="ＭＳ 明朝" w:cs="ＭＳ 明朝"/>
          <w:kern w:val="0"/>
          <w:sz w:val="22"/>
          <w:lang w:val="ja-JP"/>
        </w:rPr>
        <w:t>て、「基本的に全ての学校法人が共通して備え適用を受けるべきものとして、他の公益的な法人と同等の枠組みを整備していくことが求められる」としていることは、非常に重要である。</w:t>
      </w:r>
    </w:p>
    <w:p w14:paraId="38514A1B" w14:textId="034E0076" w:rsidR="00B90C39" w:rsidRPr="00811334" w:rsidRDefault="001F77C2" w:rsidP="00811334">
      <w:pPr>
        <w:adjustRightInd w:val="0"/>
        <w:ind w:firstLineChars="100" w:firstLine="226"/>
        <w:rPr>
          <w:rFonts w:eastAsia="ＭＳ 明朝" w:cs="ＭＳ 明朝"/>
          <w:kern w:val="0"/>
          <w:sz w:val="22"/>
          <w:lang w:val="ja-JP"/>
        </w:rPr>
      </w:pPr>
      <w:r w:rsidRPr="00811334">
        <w:rPr>
          <w:rFonts w:eastAsia="ＭＳ 明朝" w:cs="ＭＳ 明朝"/>
          <w:kern w:val="0"/>
          <w:sz w:val="22"/>
          <w:lang w:val="ja-JP"/>
        </w:rPr>
        <w:t>しかし、その一方で、「経営者の前向きな</w:t>
      </w:r>
      <w:r w:rsidR="00EB0EB5" w:rsidRPr="00811334">
        <w:rPr>
          <w:rFonts w:eastAsia="ＭＳ 明朝" w:cs="ＭＳ 明朝"/>
          <w:kern w:val="0"/>
          <w:sz w:val="22"/>
          <w:lang w:val="ja-JP"/>
        </w:rPr>
        <w:t>取</w:t>
      </w:r>
      <w:r w:rsidRPr="00811334">
        <w:rPr>
          <w:rFonts w:eastAsia="ＭＳ 明朝" w:cs="ＭＳ 明朝"/>
          <w:kern w:val="0"/>
          <w:sz w:val="22"/>
          <w:lang w:val="ja-JP"/>
        </w:rPr>
        <w:t>組やグローバル競争に打ち勝つ攻めの経営判断を後押しする」「中</w:t>
      </w:r>
      <w:r w:rsidR="00B854B3" w:rsidRPr="00811334">
        <w:rPr>
          <w:rFonts w:eastAsia="ＭＳ 明朝" w:cs="ＭＳ 明朝"/>
          <w:kern w:val="0"/>
          <w:sz w:val="22"/>
          <w:lang w:val="ja-JP"/>
        </w:rPr>
        <w:t>長期</w:t>
      </w:r>
      <w:r w:rsidRPr="00811334">
        <w:rPr>
          <w:rFonts w:eastAsia="ＭＳ 明朝" w:cs="ＭＳ 明朝"/>
          <w:kern w:val="0"/>
          <w:sz w:val="22"/>
          <w:lang w:val="ja-JP"/>
        </w:rPr>
        <w:t>的な教育研究の質の向上を図る『攻め』のガバナンスの向上に向けては、</w:t>
      </w:r>
      <w:r w:rsidRPr="00811334">
        <w:rPr>
          <w:rFonts w:eastAsia="ＭＳ 明朝" w:cs="ＭＳ 明朝"/>
          <w:kern w:val="0"/>
          <w:sz w:val="22"/>
          <w:lang w:val="ja-JP"/>
        </w:rPr>
        <w:t>……</w:t>
      </w:r>
      <w:r w:rsidRPr="00811334">
        <w:rPr>
          <w:rFonts w:eastAsia="ＭＳ 明朝" w:cs="ＭＳ 明朝"/>
          <w:kern w:val="0"/>
          <w:sz w:val="22"/>
          <w:lang w:val="ja-JP"/>
        </w:rPr>
        <w:t>学校法人の多様性を尊重しながら後押しする枠組みが求められる」としている点は、</w:t>
      </w:r>
      <w:r w:rsidR="00500F83" w:rsidRPr="00811334">
        <w:rPr>
          <w:rFonts w:eastAsia="ＭＳ 明朝" w:cs="ＭＳ 明朝"/>
          <w:kern w:val="0"/>
          <w:sz w:val="22"/>
          <w:lang w:val="ja-JP"/>
        </w:rPr>
        <w:t>評価できない。</w:t>
      </w:r>
      <w:r w:rsidR="00EB0EB5" w:rsidRPr="00811334">
        <w:rPr>
          <w:rFonts w:eastAsia="ＭＳ 明朝" w:cs="ＭＳ 明朝"/>
          <w:kern w:val="0"/>
          <w:sz w:val="22"/>
          <w:lang w:val="ja-JP"/>
        </w:rPr>
        <w:t>理事会（理事長）の</w:t>
      </w:r>
      <w:r w:rsidR="00B854B3" w:rsidRPr="00811334">
        <w:rPr>
          <w:rFonts w:eastAsia="ＭＳ 明朝" w:cs="ＭＳ 明朝"/>
          <w:kern w:val="0"/>
          <w:sz w:val="22"/>
          <w:lang w:val="ja-JP"/>
        </w:rPr>
        <w:t>独善的な</w:t>
      </w:r>
      <w:r w:rsidR="00B90C39" w:rsidRPr="00811334">
        <w:rPr>
          <w:rFonts w:eastAsia="ＭＳ 明朝" w:cs="ＭＳ 明朝"/>
          <w:kern w:val="0"/>
          <w:sz w:val="22"/>
          <w:lang w:val="ja-JP"/>
        </w:rPr>
        <w:t>「取組」</w:t>
      </w:r>
      <w:r w:rsidR="00B854B3" w:rsidRPr="00811334">
        <w:rPr>
          <w:rFonts w:eastAsia="ＭＳ 明朝" w:cs="ＭＳ 明朝"/>
          <w:kern w:val="0"/>
          <w:sz w:val="22"/>
          <w:lang w:val="ja-JP"/>
        </w:rPr>
        <w:t>「経営判断」</w:t>
      </w:r>
      <w:r w:rsidR="00B90C39" w:rsidRPr="00811334">
        <w:rPr>
          <w:rFonts w:eastAsia="ＭＳ 明朝" w:cs="ＭＳ 明朝"/>
          <w:kern w:val="0"/>
          <w:sz w:val="22"/>
          <w:lang w:val="ja-JP"/>
        </w:rPr>
        <w:t>によって</w:t>
      </w:r>
      <w:r w:rsidR="00EB0EB5" w:rsidRPr="00811334">
        <w:rPr>
          <w:rFonts w:eastAsia="ＭＳ 明朝" w:cs="ＭＳ 明朝"/>
          <w:kern w:val="0"/>
          <w:sz w:val="22"/>
          <w:lang w:val="ja-JP"/>
        </w:rPr>
        <w:t>専断的</w:t>
      </w:r>
      <w:r w:rsidR="001C3CA1" w:rsidRPr="00811334">
        <w:rPr>
          <w:rFonts w:eastAsia="ＭＳ 明朝" w:cs="ＭＳ 明朝"/>
          <w:kern w:val="0"/>
          <w:sz w:val="22"/>
          <w:lang w:val="ja-JP"/>
        </w:rPr>
        <w:t>な</w:t>
      </w:r>
      <w:r w:rsidR="00EB0EB5" w:rsidRPr="00811334">
        <w:rPr>
          <w:rFonts w:eastAsia="ＭＳ 明朝" w:cs="ＭＳ 明朝"/>
          <w:kern w:val="0"/>
          <w:sz w:val="22"/>
          <w:lang w:val="ja-JP"/>
        </w:rPr>
        <w:t>学校</w:t>
      </w:r>
      <w:r w:rsidR="00B854B3" w:rsidRPr="00811334">
        <w:rPr>
          <w:rFonts w:eastAsia="ＭＳ 明朝" w:cs="ＭＳ 明朝"/>
          <w:kern w:val="0"/>
          <w:sz w:val="22"/>
          <w:lang w:val="ja-JP"/>
        </w:rPr>
        <w:t>運営や学校</w:t>
      </w:r>
      <w:r w:rsidR="001C3CA1" w:rsidRPr="00811334">
        <w:rPr>
          <w:rFonts w:eastAsia="ＭＳ 明朝" w:cs="ＭＳ 明朝"/>
          <w:kern w:val="0"/>
          <w:sz w:val="22"/>
          <w:lang w:val="ja-JP"/>
        </w:rPr>
        <w:t>の</w:t>
      </w:r>
      <w:r w:rsidR="00B854B3" w:rsidRPr="00811334">
        <w:rPr>
          <w:rFonts w:eastAsia="ＭＳ 明朝" w:cs="ＭＳ 明朝"/>
          <w:kern w:val="0"/>
          <w:sz w:val="22"/>
          <w:lang w:val="ja-JP"/>
        </w:rPr>
        <w:t>私物化</w:t>
      </w:r>
      <w:r w:rsidR="00B90C39" w:rsidRPr="00811334">
        <w:rPr>
          <w:rFonts w:eastAsia="ＭＳ 明朝" w:cs="ＭＳ 明朝"/>
          <w:kern w:val="0"/>
          <w:sz w:val="22"/>
          <w:lang w:val="ja-JP"/>
        </w:rPr>
        <w:t>が</w:t>
      </w:r>
      <w:r w:rsidR="00456C2D" w:rsidRPr="00811334">
        <w:rPr>
          <w:rFonts w:eastAsia="ＭＳ 明朝" w:cs="ＭＳ 明朝"/>
          <w:kern w:val="0"/>
          <w:sz w:val="22"/>
          <w:lang w:val="ja-JP"/>
        </w:rPr>
        <w:t>常態化し</w:t>
      </w:r>
      <w:r w:rsidR="00B90C39" w:rsidRPr="00811334">
        <w:rPr>
          <w:rFonts w:eastAsia="ＭＳ 明朝" w:cs="ＭＳ 明朝"/>
          <w:kern w:val="0"/>
          <w:sz w:val="22"/>
          <w:lang w:val="ja-JP"/>
        </w:rPr>
        <w:t>、</w:t>
      </w:r>
      <w:r w:rsidR="00EB0EB5" w:rsidRPr="00811334">
        <w:rPr>
          <w:rFonts w:eastAsia="ＭＳ 明朝" w:cs="ＭＳ 明朝"/>
          <w:kern w:val="0"/>
          <w:sz w:val="22"/>
          <w:lang w:val="ja-JP"/>
        </w:rPr>
        <w:t>その必然的結果</w:t>
      </w:r>
      <w:r w:rsidR="00B90C39" w:rsidRPr="00811334">
        <w:rPr>
          <w:rFonts w:eastAsia="ＭＳ 明朝" w:cs="ＭＳ 明朝"/>
          <w:kern w:val="0"/>
          <w:sz w:val="22"/>
          <w:lang w:val="ja-JP"/>
        </w:rPr>
        <w:t>とし</w:t>
      </w:r>
      <w:r w:rsidR="001C3CA1" w:rsidRPr="00811334">
        <w:rPr>
          <w:rFonts w:eastAsia="ＭＳ 明朝" w:cs="ＭＳ 明朝"/>
          <w:kern w:val="0"/>
          <w:sz w:val="22"/>
          <w:lang w:val="ja-JP"/>
        </w:rPr>
        <w:t>て</w:t>
      </w:r>
      <w:r w:rsidR="00B854B3" w:rsidRPr="00811334">
        <w:rPr>
          <w:rFonts w:eastAsia="ＭＳ 明朝" w:cs="ＭＳ 明朝"/>
          <w:kern w:val="0"/>
          <w:sz w:val="22"/>
          <w:lang w:val="ja-JP"/>
        </w:rPr>
        <w:t>不祥事</w:t>
      </w:r>
      <w:r w:rsidR="00B90C39" w:rsidRPr="00811334">
        <w:rPr>
          <w:rFonts w:eastAsia="ＭＳ 明朝" w:cs="ＭＳ 明朝"/>
          <w:kern w:val="0"/>
          <w:sz w:val="22"/>
          <w:lang w:val="ja-JP"/>
        </w:rPr>
        <w:t>が</w:t>
      </w:r>
      <w:r w:rsidR="001C3CA1" w:rsidRPr="00811334">
        <w:rPr>
          <w:rFonts w:eastAsia="ＭＳ 明朝" w:cs="ＭＳ 明朝"/>
          <w:kern w:val="0"/>
          <w:sz w:val="22"/>
          <w:lang w:val="ja-JP"/>
        </w:rPr>
        <w:t>発生</w:t>
      </w:r>
      <w:r w:rsidR="00B90C39" w:rsidRPr="00811334">
        <w:rPr>
          <w:rFonts w:eastAsia="ＭＳ 明朝" w:cs="ＭＳ 明朝"/>
          <w:kern w:val="0"/>
          <w:sz w:val="22"/>
          <w:lang w:val="ja-JP"/>
        </w:rPr>
        <w:t>し</w:t>
      </w:r>
      <w:r w:rsidR="00B854B3" w:rsidRPr="00811334">
        <w:rPr>
          <w:rFonts w:eastAsia="ＭＳ 明朝" w:cs="ＭＳ 明朝"/>
          <w:kern w:val="0"/>
          <w:sz w:val="22"/>
          <w:lang w:val="ja-JP"/>
        </w:rPr>
        <w:t>ている</w:t>
      </w:r>
      <w:r w:rsidR="001C3CA1" w:rsidRPr="00811334">
        <w:rPr>
          <w:rFonts w:eastAsia="ＭＳ 明朝" w:cs="ＭＳ 明朝"/>
          <w:kern w:val="0"/>
          <w:sz w:val="22"/>
          <w:lang w:val="ja-JP"/>
        </w:rPr>
        <w:t>ケース</w:t>
      </w:r>
      <w:r w:rsidR="00B854B3" w:rsidRPr="00811334">
        <w:rPr>
          <w:rFonts w:eastAsia="ＭＳ 明朝" w:cs="ＭＳ 明朝"/>
          <w:kern w:val="0"/>
          <w:sz w:val="22"/>
          <w:lang w:val="ja-JP"/>
        </w:rPr>
        <w:t>も数多</w:t>
      </w:r>
      <w:r w:rsidR="001C3CA1" w:rsidRPr="00811334">
        <w:rPr>
          <w:rFonts w:eastAsia="ＭＳ 明朝" w:cs="ＭＳ 明朝"/>
          <w:kern w:val="0"/>
          <w:sz w:val="22"/>
          <w:lang w:val="ja-JP"/>
        </w:rPr>
        <w:t>く認められる</w:t>
      </w:r>
      <w:r w:rsidR="00B415EA" w:rsidRPr="00811334">
        <w:rPr>
          <w:rFonts w:eastAsia="ＭＳ 明朝" w:cs="ＭＳ 明朝"/>
          <w:kern w:val="0"/>
          <w:sz w:val="22"/>
          <w:lang w:val="ja-JP"/>
        </w:rPr>
        <w:t>からである</w:t>
      </w:r>
      <w:r w:rsidR="001C3CA1" w:rsidRPr="00811334">
        <w:rPr>
          <w:rFonts w:eastAsia="ＭＳ 明朝" w:cs="ＭＳ 明朝"/>
          <w:kern w:val="0"/>
          <w:sz w:val="22"/>
          <w:lang w:val="ja-JP"/>
        </w:rPr>
        <w:t>。したがって、</w:t>
      </w:r>
      <w:r w:rsidR="004403FF" w:rsidRPr="00811334">
        <w:rPr>
          <w:rFonts w:eastAsia="ＭＳ 明朝" w:cs="ＭＳ 明朝"/>
          <w:kern w:val="0"/>
          <w:sz w:val="22"/>
          <w:lang w:val="ja-JP"/>
        </w:rPr>
        <w:t>学校法人の公益性、公共性を担保するうえで、</w:t>
      </w:r>
      <w:r w:rsidR="00727BEB" w:rsidRPr="00811334">
        <w:rPr>
          <w:rFonts w:eastAsia="ＭＳ 明朝" w:cs="ＭＳ 明朝"/>
          <w:kern w:val="0"/>
          <w:sz w:val="22"/>
          <w:lang w:val="ja-JP"/>
        </w:rPr>
        <w:t>経営者の「</w:t>
      </w:r>
      <w:r w:rsidR="00B90C39" w:rsidRPr="00811334">
        <w:rPr>
          <w:rFonts w:eastAsia="ＭＳ 明朝" w:cs="ＭＳ 明朝"/>
          <w:kern w:val="0"/>
          <w:sz w:val="22"/>
          <w:lang w:val="ja-JP"/>
        </w:rPr>
        <w:t>取組」や「経営判断」を</w:t>
      </w:r>
      <w:r w:rsidR="002D6174" w:rsidRPr="00811334">
        <w:rPr>
          <w:rFonts w:eastAsia="ＭＳ 明朝" w:cs="ＭＳ 明朝"/>
          <w:kern w:val="0"/>
          <w:sz w:val="22"/>
          <w:lang w:val="ja-JP"/>
        </w:rPr>
        <w:t>無批判に</w:t>
      </w:r>
      <w:r w:rsidR="00B90C39" w:rsidRPr="00811334">
        <w:rPr>
          <w:rFonts w:eastAsia="ＭＳ 明朝" w:cs="ＭＳ 明朝"/>
          <w:kern w:val="0"/>
          <w:sz w:val="22"/>
          <w:lang w:val="ja-JP"/>
        </w:rPr>
        <w:t>後押しする</w:t>
      </w:r>
      <w:r w:rsidR="002D6174" w:rsidRPr="00811334">
        <w:rPr>
          <w:rFonts w:eastAsia="ＭＳ 明朝" w:cs="ＭＳ 明朝"/>
          <w:kern w:val="0"/>
          <w:sz w:val="22"/>
          <w:lang w:val="ja-JP"/>
        </w:rPr>
        <w:t>ような</w:t>
      </w:r>
      <w:r w:rsidR="00524097">
        <w:rPr>
          <w:rFonts w:eastAsia="ＭＳ 明朝" w:cs="ＭＳ 明朝" w:hint="eastAsia"/>
          <w:kern w:val="0"/>
          <w:sz w:val="22"/>
          <w:lang w:val="ja-JP"/>
        </w:rPr>
        <w:t>『</w:t>
      </w:r>
      <w:r w:rsidR="001C3CA1" w:rsidRPr="00811334">
        <w:rPr>
          <w:rFonts w:eastAsia="ＭＳ 明朝" w:cs="ＭＳ 明朝"/>
          <w:kern w:val="0"/>
          <w:sz w:val="22"/>
          <w:lang w:val="ja-JP"/>
        </w:rPr>
        <w:t>攻め</w:t>
      </w:r>
      <w:r w:rsidR="00524097">
        <w:rPr>
          <w:rFonts w:eastAsia="ＭＳ 明朝" w:cs="ＭＳ 明朝" w:hint="eastAsia"/>
          <w:kern w:val="0"/>
          <w:sz w:val="22"/>
          <w:lang w:val="ja-JP"/>
        </w:rPr>
        <w:t>』</w:t>
      </w:r>
      <w:r w:rsidR="001C3CA1" w:rsidRPr="00811334">
        <w:rPr>
          <w:rFonts w:eastAsia="ＭＳ 明朝" w:cs="ＭＳ 明朝"/>
          <w:kern w:val="0"/>
          <w:sz w:val="22"/>
          <w:lang w:val="ja-JP"/>
        </w:rPr>
        <w:t>のガバナンス</w:t>
      </w:r>
      <w:r w:rsidR="002D6174" w:rsidRPr="00811334">
        <w:rPr>
          <w:rFonts w:eastAsia="ＭＳ 明朝" w:cs="ＭＳ 明朝"/>
          <w:kern w:val="0"/>
          <w:sz w:val="22"/>
          <w:lang w:val="ja-JP"/>
        </w:rPr>
        <w:t>が</w:t>
      </w:r>
      <w:r w:rsidR="00B90C39" w:rsidRPr="00811334">
        <w:rPr>
          <w:rFonts w:eastAsia="ＭＳ 明朝" w:cs="ＭＳ 明朝"/>
          <w:kern w:val="0"/>
          <w:sz w:val="22"/>
          <w:lang w:val="ja-JP"/>
        </w:rPr>
        <w:t>不祥事</w:t>
      </w:r>
      <w:r w:rsidR="002D6174" w:rsidRPr="00811334">
        <w:rPr>
          <w:rFonts w:eastAsia="ＭＳ 明朝" w:cs="ＭＳ 明朝"/>
          <w:kern w:val="0"/>
          <w:sz w:val="22"/>
          <w:lang w:val="ja-JP"/>
        </w:rPr>
        <w:t>の温床とも</w:t>
      </w:r>
      <w:r w:rsidR="00B90C39" w:rsidRPr="00811334">
        <w:rPr>
          <w:rFonts w:eastAsia="ＭＳ 明朝" w:cs="ＭＳ 明朝"/>
          <w:kern w:val="0"/>
          <w:sz w:val="22"/>
          <w:lang w:val="ja-JP"/>
        </w:rPr>
        <w:t>な</w:t>
      </w:r>
      <w:r w:rsidR="002D6174" w:rsidRPr="00811334">
        <w:rPr>
          <w:rFonts w:eastAsia="ＭＳ 明朝" w:cs="ＭＳ 明朝"/>
          <w:kern w:val="0"/>
          <w:sz w:val="22"/>
          <w:lang w:val="ja-JP"/>
        </w:rPr>
        <w:t>ってい</w:t>
      </w:r>
      <w:r w:rsidR="00B90C39" w:rsidRPr="00811334">
        <w:rPr>
          <w:rFonts w:eastAsia="ＭＳ 明朝" w:cs="ＭＳ 明朝"/>
          <w:kern w:val="0"/>
          <w:sz w:val="22"/>
          <w:lang w:val="ja-JP"/>
        </w:rPr>
        <w:t>ることを</w:t>
      </w:r>
      <w:r w:rsidR="001C3CA1" w:rsidRPr="00811334">
        <w:rPr>
          <w:rFonts w:eastAsia="ＭＳ 明朝" w:cs="ＭＳ 明朝"/>
          <w:kern w:val="0"/>
          <w:sz w:val="22"/>
          <w:lang w:val="ja-JP"/>
        </w:rPr>
        <w:t>理解しておく必要があ</w:t>
      </w:r>
      <w:r w:rsidR="00B90C39" w:rsidRPr="00811334">
        <w:rPr>
          <w:rFonts w:eastAsia="ＭＳ 明朝" w:cs="ＭＳ 明朝"/>
          <w:kern w:val="0"/>
          <w:sz w:val="22"/>
          <w:lang w:val="ja-JP"/>
        </w:rPr>
        <w:t>る。</w:t>
      </w:r>
    </w:p>
    <w:p w14:paraId="2194C241" w14:textId="59F20675" w:rsidR="00A7782F" w:rsidRPr="00811334" w:rsidRDefault="00A01A64" w:rsidP="00811334">
      <w:pPr>
        <w:adjustRightInd w:val="0"/>
        <w:ind w:firstLineChars="100" w:firstLine="226"/>
        <w:rPr>
          <w:rFonts w:eastAsia="ＭＳ 明朝" w:cs="ＭＳ 明朝"/>
          <w:kern w:val="0"/>
          <w:sz w:val="22"/>
          <w:lang w:val="ja-JP"/>
        </w:rPr>
      </w:pPr>
      <w:r w:rsidRPr="00811334">
        <w:rPr>
          <w:rFonts w:eastAsia="ＭＳ 明朝" w:cs="ＭＳ 明朝"/>
          <w:kern w:val="0"/>
          <w:sz w:val="22"/>
          <w:lang w:val="ja-JP"/>
        </w:rPr>
        <w:t>このよ</w:t>
      </w:r>
      <w:r w:rsidR="002D6174" w:rsidRPr="00811334">
        <w:rPr>
          <w:rFonts w:eastAsia="ＭＳ 明朝" w:cs="ＭＳ 明朝"/>
          <w:kern w:val="0"/>
          <w:sz w:val="22"/>
          <w:lang w:val="ja-JP"/>
        </w:rPr>
        <w:t>うに考えると、</w:t>
      </w:r>
      <w:r w:rsidRPr="00811334">
        <w:rPr>
          <w:rFonts w:eastAsia="ＭＳ 明朝" w:cs="ＭＳ 明朝"/>
          <w:kern w:val="0"/>
          <w:sz w:val="22"/>
          <w:lang w:val="ja-JP"/>
        </w:rPr>
        <w:t>有識者会議</w:t>
      </w:r>
      <w:r w:rsidR="00BC55A4" w:rsidRPr="00811334">
        <w:rPr>
          <w:rFonts w:eastAsia="ＭＳ 明朝" w:cs="ＭＳ 明朝"/>
          <w:kern w:val="0"/>
          <w:sz w:val="22"/>
          <w:lang w:val="ja-JP"/>
        </w:rPr>
        <w:t>の</w:t>
      </w:r>
      <w:r w:rsidRPr="00811334">
        <w:rPr>
          <w:rFonts w:eastAsia="ＭＳ 明朝" w:cs="ＭＳ 明朝"/>
          <w:kern w:val="0"/>
          <w:sz w:val="22"/>
          <w:lang w:val="ja-JP"/>
        </w:rPr>
        <w:t>いう</w:t>
      </w:r>
      <w:r w:rsidR="00524097">
        <w:rPr>
          <w:rFonts w:eastAsia="ＭＳ 明朝" w:cs="ＭＳ 明朝" w:hint="eastAsia"/>
          <w:kern w:val="0"/>
          <w:sz w:val="22"/>
          <w:lang w:val="ja-JP"/>
        </w:rPr>
        <w:t>『</w:t>
      </w:r>
      <w:r w:rsidRPr="00811334">
        <w:rPr>
          <w:rFonts w:eastAsia="ＭＳ 明朝" w:cs="ＭＳ 明朝"/>
          <w:kern w:val="0"/>
          <w:sz w:val="22"/>
          <w:lang w:val="ja-JP"/>
        </w:rPr>
        <w:t>守り</w:t>
      </w:r>
      <w:r w:rsidR="00524097">
        <w:rPr>
          <w:rFonts w:eastAsia="ＭＳ 明朝" w:cs="ＭＳ 明朝" w:hint="eastAsia"/>
          <w:kern w:val="0"/>
          <w:sz w:val="22"/>
          <w:lang w:val="ja-JP"/>
        </w:rPr>
        <w:t>』</w:t>
      </w:r>
      <w:r w:rsidRPr="00811334">
        <w:rPr>
          <w:rFonts w:eastAsia="ＭＳ 明朝" w:cs="ＭＳ 明朝"/>
          <w:kern w:val="0"/>
          <w:sz w:val="22"/>
          <w:lang w:val="ja-JP"/>
        </w:rPr>
        <w:t>のガバナンスの枠組み</w:t>
      </w:r>
      <w:r w:rsidR="00BC55A4" w:rsidRPr="00811334">
        <w:rPr>
          <w:rFonts w:eastAsia="ＭＳ 明朝" w:cs="ＭＳ 明朝"/>
          <w:kern w:val="0"/>
          <w:sz w:val="22"/>
          <w:lang w:val="ja-JP"/>
        </w:rPr>
        <w:t>を</w:t>
      </w:r>
      <w:r w:rsidR="00CB2680" w:rsidRPr="00811334">
        <w:rPr>
          <w:rFonts w:eastAsia="ＭＳ 明朝" w:cs="ＭＳ 明朝"/>
          <w:kern w:val="0"/>
          <w:sz w:val="22"/>
          <w:lang w:val="ja-JP"/>
        </w:rPr>
        <w:t>法制度レベルで</w:t>
      </w:r>
      <w:r w:rsidRPr="00811334">
        <w:rPr>
          <w:rFonts w:eastAsia="ＭＳ 明朝" w:cs="ＭＳ 明朝"/>
          <w:kern w:val="0"/>
          <w:sz w:val="22"/>
          <w:lang w:val="ja-JP"/>
        </w:rPr>
        <w:t>整備</w:t>
      </w:r>
      <w:r w:rsidR="00BC55A4" w:rsidRPr="00811334">
        <w:rPr>
          <w:rFonts w:eastAsia="ＭＳ 明朝" w:cs="ＭＳ 明朝"/>
          <w:kern w:val="0"/>
          <w:sz w:val="22"/>
          <w:lang w:val="ja-JP"/>
        </w:rPr>
        <w:t>し、</w:t>
      </w:r>
      <w:r w:rsidRPr="00811334">
        <w:rPr>
          <w:rFonts w:eastAsia="ＭＳ 明朝" w:cs="ＭＳ 明朝"/>
          <w:kern w:val="0"/>
          <w:sz w:val="22"/>
          <w:lang w:val="ja-JP"/>
        </w:rPr>
        <w:t>強化</w:t>
      </w:r>
      <w:r w:rsidR="00BC55A4" w:rsidRPr="00811334">
        <w:rPr>
          <w:rFonts w:eastAsia="ＭＳ 明朝" w:cs="ＭＳ 明朝"/>
          <w:kern w:val="0"/>
          <w:sz w:val="22"/>
          <w:lang w:val="ja-JP"/>
        </w:rPr>
        <w:t>していくこと</w:t>
      </w:r>
      <w:r w:rsidR="00524097">
        <w:rPr>
          <w:rFonts w:eastAsia="ＭＳ 明朝" w:cs="ＭＳ 明朝" w:hint="eastAsia"/>
          <w:kern w:val="0"/>
          <w:sz w:val="22"/>
          <w:lang w:val="ja-JP"/>
        </w:rPr>
        <w:t>こそ</w:t>
      </w:r>
      <w:r w:rsidR="00BC55A4" w:rsidRPr="00811334">
        <w:rPr>
          <w:rFonts w:eastAsia="ＭＳ 明朝" w:cs="ＭＳ 明朝"/>
          <w:kern w:val="0"/>
          <w:sz w:val="22"/>
          <w:lang w:val="ja-JP"/>
        </w:rPr>
        <w:t>が</w:t>
      </w:r>
      <w:r w:rsidR="002D6174" w:rsidRPr="00811334">
        <w:rPr>
          <w:rFonts w:eastAsia="ＭＳ 明朝" w:cs="ＭＳ 明朝"/>
          <w:kern w:val="0"/>
          <w:sz w:val="22"/>
          <w:lang w:val="ja-JP"/>
        </w:rPr>
        <w:t>、学校法人の公益性、公共性を確保するガバナンス改革の本筋</w:t>
      </w:r>
      <w:r w:rsidR="00CB2680" w:rsidRPr="00811334">
        <w:rPr>
          <w:rFonts w:eastAsia="ＭＳ 明朝" w:cs="ＭＳ 明朝"/>
          <w:kern w:val="0"/>
          <w:sz w:val="22"/>
          <w:lang w:val="ja-JP"/>
        </w:rPr>
        <w:t>となる。</w:t>
      </w:r>
      <w:r w:rsidR="00BC55A4" w:rsidRPr="00811334">
        <w:rPr>
          <w:rFonts w:eastAsia="ＭＳ 明朝" w:cs="ＭＳ 明朝"/>
          <w:kern w:val="0"/>
          <w:sz w:val="22"/>
          <w:lang w:val="ja-JP"/>
        </w:rPr>
        <w:t>以下、こうした観点から、</w:t>
      </w:r>
      <w:r w:rsidR="000703EE" w:rsidRPr="00811334">
        <w:rPr>
          <w:rFonts w:eastAsia="ＭＳ 明朝" w:cs="ＭＳ 明朝"/>
          <w:kern w:val="0"/>
          <w:sz w:val="22"/>
          <w:lang w:val="ja-JP"/>
        </w:rPr>
        <w:t>「学校法人のガバナンスの発揮に向けた取組の方向性」</w:t>
      </w:r>
      <w:r w:rsidR="00BC55A4" w:rsidRPr="00811334">
        <w:rPr>
          <w:rFonts w:eastAsia="ＭＳ 明朝" w:cs="ＭＳ 明朝"/>
          <w:kern w:val="0"/>
          <w:sz w:val="22"/>
          <w:lang w:val="ja-JP"/>
        </w:rPr>
        <w:t>の</w:t>
      </w:r>
      <w:r w:rsidRPr="00811334">
        <w:rPr>
          <w:rFonts w:eastAsia="ＭＳ 明朝" w:cs="ＭＳ 明朝"/>
          <w:kern w:val="0"/>
          <w:sz w:val="22"/>
          <w:lang w:val="ja-JP"/>
        </w:rPr>
        <w:t>主な事項について</w:t>
      </w:r>
      <w:r w:rsidR="00EF452D" w:rsidRPr="00811334">
        <w:rPr>
          <w:rFonts w:eastAsia="ＭＳ 明朝" w:cs="ＭＳ 明朝"/>
          <w:kern w:val="0"/>
          <w:sz w:val="22"/>
          <w:lang w:val="ja-JP"/>
        </w:rPr>
        <w:t>見解</w:t>
      </w:r>
      <w:r w:rsidRPr="00811334">
        <w:rPr>
          <w:rFonts w:eastAsia="ＭＳ 明朝" w:cs="ＭＳ 明朝"/>
          <w:kern w:val="0"/>
          <w:sz w:val="22"/>
          <w:lang w:val="ja-JP"/>
        </w:rPr>
        <w:t>を述べ</w:t>
      </w:r>
      <w:r w:rsidR="00EF452D" w:rsidRPr="00811334">
        <w:rPr>
          <w:rFonts w:eastAsia="ＭＳ 明朝" w:cs="ＭＳ 明朝"/>
          <w:kern w:val="0"/>
          <w:sz w:val="22"/>
          <w:lang w:val="ja-JP"/>
        </w:rPr>
        <w:t>る</w:t>
      </w:r>
      <w:r w:rsidRPr="00811334">
        <w:rPr>
          <w:rFonts w:eastAsia="ＭＳ 明朝" w:cs="ＭＳ 明朝"/>
          <w:kern w:val="0"/>
          <w:sz w:val="22"/>
          <w:lang w:val="ja-JP"/>
        </w:rPr>
        <w:t>。</w:t>
      </w:r>
    </w:p>
    <w:p w14:paraId="62ED0649" w14:textId="77777777" w:rsidR="00A7782F" w:rsidRPr="00811334" w:rsidRDefault="00A7782F" w:rsidP="00811334">
      <w:pPr>
        <w:adjustRightInd w:val="0"/>
        <w:rPr>
          <w:rFonts w:eastAsia="ＭＳ 明朝" w:cs="ＭＳ 明朝"/>
          <w:kern w:val="0"/>
          <w:sz w:val="22"/>
          <w:lang w:val="ja-JP"/>
        </w:rPr>
      </w:pPr>
    </w:p>
    <w:p w14:paraId="3A171415" w14:textId="77777777" w:rsidR="000D7F82" w:rsidRPr="00A611DD" w:rsidRDefault="000D7F82" w:rsidP="00811334">
      <w:pPr>
        <w:numPr>
          <w:ilvl w:val="0"/>
          <w:numId w:val="4"/>
        </w:numPr>
        <w:adjustRightInd w:val="0"/>
        <w:rPr>
          <w:rFonts w:eastAsiaTheme="majorEastAsia" w:cs="ＭＳ 明朝"/>
          <w:kern w:val="0"/>
          <w:sz w:val="22"/>
          <w:lang w:val="ja-JP"/>
        </w:rPr>
      </w:pPr>
      <w:r w:rsidRPr="00A611DD">
        <w:rPr>
          <w:rFonts w:eastAsiaTheme="majorEastAsia" w:cs="ＭＳ 明朝"/>
          <w:kern w:val="0"/>
          <w:sz w:val="22"/>
          <w:lang w:val="ja-JP"/>
        </w:rPr>
        <w:t>学校法人の</w:t>
      </w:r>
      <w:r w:rsidR="00CD3A9D" w:rsidRPr="00A611DD">
        <w:rPr>
          <w:rFonts w:eastAsiaTheme="majorEastAsia" w:cs="ＭＳ 明朝"/>
          <w:kern w:val="0"/>
          <w:sz w:val="22"/>
          <w:lang w:val="ja-JP"/>
        </w:rPr>
        <w:t>ガバナンスの発揮に向けた</w:t>
      </w:r>
      <w:r w:rsidRPr="00A611DD">
        <w:rPr>
          <w:rFonts w:eastAsiaTheme="majorEastAsia" w:cs="ＭＳ 明朝"/>
          <w:kern w:val="0"/>
          <w:sz w:val="22"/>
          <w:lang w:val="ja-JP"/>
        </w:rPr>
        <w:t>取組の</w:t>
      </w:r>
      <w:r w:rsidR="00CD3A9D" w:rsidRPr="00A611DD">
        <w:rPr>
          <w:rFonts w:eastAsiaTheme="majorEastAsia" w:cs="ＭＳ 明朝"/>
          <w:kern w:val="0"/>
          <w:sz w:val="22"/>
          <w:lang w:val="ja-JP"/>
        </w:rPr>
        <w:t>方向性」</w:t>
      </w:r>
      <w:r w:rsidR="00BC55A4" w:rsidRPr="00A611DD">
        <w:rPr>
          <w:rFonts w:eastAsiaTheme="majorEastAsia" w:cs="ＭＳ 明朝"/>
          <w:kern w:val="0"/>
          <w:sz w:val="22"/>
          <w:lang w:val="ja-JP"/>
        </w:rPr>
        <w:t>について</w:t>
      </w:r>
    </w:p>
    <w:p w14:paraId="61A284A7" w14:textId="77777777" w:rsidR="00CD3A9D" w:rsidRPr="00811334" w:rsidRDefault="00134676" w:rsidP="00A611DD">
      <w:pPr>
        <w:adjustRightInd w:val="0"/>
        <w:spacing w:beforeLines="50" w:before="179"/>
        <w:rPr>
          <w:rFonts w:eastAsia="ＭＳ 明朝" w:cs="ＭＳ 明朝"/>
          <w:kern w:val="0"/>
          <w:sz w:val="22"/>
          <w:lang w:val="ja-JP"/>
        </w:rPr>
      </w:pPr>
      <w:r w:rsidRPr="00811334">
        <w:rPr>
          <w:rFonts w:eastAsia="ＭＳ 明朝" w:cs="ＭＳ 明朝"/>
          <w:kern w:val="0"/>
          <w:sz w:val="22"/>
          <w:lang w:val="ja-JP"/>
        </w:rPr>
        <w:t>【</w:t>
      </w:r>
      <w:r w:rsidR="00CD3A9D" w:rsidRPr="00811334">
        <w:rPr>
          <w:rFonts w:eastAsia="ＭＳ 明朝" w:cs="ＭＳ 明朝"/>
          <w:kern w:val="0"/>
          <w:sz w:val="22"/>
          <w:lang w:val="ja-JP"/>
        </w:rPr>
        <w:t>評議員会・評議員の職務等</w:t>
      </w:r>
      <w:r w:rsidRPr="00811334">
        <w:rPr>
          <w:rFonts w:eastAsia="ＭＳ 明朝" w:cs="ＭＳ 明朝"/>
          <w:kern w:val="0"/>
          <w:sz w:val="22"/>
          <w:lang w:val="ja-JP"/>
        </w:rPr>
        <w:t>】</w:t>
      </w:r>
    </w:p>
    <w:p w14:paraId="32C7E06C" w14:textId="71AD5FDD" w:rsidR="000F4EE8" w:rsidRPr="00811334" w:rsidRDefault="00811334" w:rsidP="003872E3">
      <w:pPr>
        <w:adjustRightInd w:val="0"/>
        <w:spacing w:beforeLines="50" w:before="179"/>
        <w:ind w:left="339" w:hangingChars="150" w:hanging="339"/>
        <w:rPr>
          <w:rFonts w:eastAsia="ＭＳ 明朝" w:cs="ＭＳ 明朝"/>
          <w:kern w:val="0"/>
          <w:sz w:val="22"/>
          <w:lang w:val="ja-JP"/>
        </w:rPr>
      </w:pPr>
      <w:r>
        <w:rPr>
          <w:rFonts w:eastAsia="ＭＳ 明朝" w:cs="ＭＳ 明朝" w:hint="eastAsia"/>
          <w:kern w:val="0"/>
          <w:sz w:val="22"/>
          <w:lang w:val="ja-JP"/>
        </w:rPr>
        <w:t>（</w:t>
      </w:r>
      <w:r w:rsidR="00134676" w:rsidRPr="00811334">
        <w:rPr>
          <w:rFonts w:eastAsia="ＭＳ 明朝" w:cs="ＭＳ 明朝"/>
          <w:kern w:val="0"/>
          <w:sz w:val="22"/>
          <w:lang w:val="ja-JP"/>
        </w:rPr>
        <w:t>1</w:t>
      </w:r>
      <w:r>
        <w:rPr>
          <w:rFonts w:eastAsia="ＭＳ 明朝" w:cs="ＭＳ 明朝" w:hint="eastAsia"/>
          <w:kern w:val="0"/>
          <w:sz w:val="22"/>
          <w:lang w:val="ja-JP"/>
        </w:rPr>
        <w:t>）</w:t>
      </w:r>
      <w:r w:rsidR="003824FC" w:rsidRPr="00811334">
        <w:rPr>
          <w:rFonts w:eastAsia="ＭＳ 明朝" w:cs="ＭＳ 明朝"/>
          <w:kern w:val="0"/>
          <w:sz w:val="22"/>
          <w:lang w:val="ja-JP"/>
        </w:rPr>
        <w:t>評議員会が役員</w:t>
      </w:r>
      <w:r w:rsidR="0039249B" w:rsidRPr="00811334">
        <w:rPr>
          <w:rFonts w:eastAsia="ＭＳ 明朝" w:cs="ＭＳ 明朝"/>
          <w:kern w:val="0"/>
          <w:sz w:val="22"/>
          <w:lang w:val="ja-JP"/>
        </w:rPr>
        <w:t>（理事、監事）</w:t>
      </w:r>
      <w:r w:rsidR="003824FC" w:rsidRPr="00811334">
        <w:rPr>
          <w:rFonts w:eastAsia="ＭＳ 明朝" w:cs="ＭＳ 明朝"/>
          <w:kern w:val="0"/>
          <w:sz w:val="22"/>
          <w:lang w:val="ja-JP"/>
        </w:rPr>
        <w:t>の選任・解任を行うとともに、法人運営に関する重要事項について議決を行う機関とすることを打ち出した点、及び評議員会の議決を要する事項に</w:t>
      </w:r>
      <w:r w:rsidR="000F4EE8" w:rsidRPr="00811334">
        <w:rPr>
          <w:rFonts w:eastAsia="ＭＳ 明朝" w:cs="ＭＳ 明朝"/>
          <w:kern w:val="0"/>
          <w:sz w:val="22"/>
          <w:lang w:val="ja-JP"/>
        </w:rPr>
        <w:t>関連して</w:t>
      </w:r>
      <w:r w:rsidR="003824FC" w:rsidRPr="00811334">
        <w:rPr>
          <w:rFonts w:eastAsia="ＭＳ 明朝" w:cs="ＭＳ 明朝"/>
          <w:kern w:val="0"/>
          <w:sz w:val="22"/>
          <w:lang w:val="ja-JP"/>
        </w:rPr>
        <w:t>評議員による評議員会の招集請求や議題・議案の提案権を</w:t>
      </w:r>
      <w:r w:rsidR="0039249B" w:rsidRPr="00811334">
        <w:rPr>
          <w:rFonts w:eastAsia="ＭＳ 明朝" w:cs="ＭＳ 明朝"/>
          <w:kern w:val="0"/>
          <w:sz w:val="22"/>
          <w:lang w:val="ja-JP"/>
        </w:rPr>
        <w:t>認めるとした点は</w:t>
      </w:r>
      <w:r w:rsidR="003824FC" w:rsidRPr="00811334">
        <w:rPr>
          <w:rFonts w:eastAsia="ＭＳ 明朝" w:cs="ＭＳ 明朝"/>
          <w:kern w:val="0"/>
          <w:sz w:val="22"/>
          <w:lang w:val="ja-JP"/>
        </w:rPr>
        <w:t>評価できる。</w:t>
      </w:r>
    </w:p>
    <w:p w14:paraId="5158258F" w14:textId="1B8ADD87" w:rsidR="000F4EE8" w:rsidRPr="00811334" w:rsidRDefault="00811334" w:rsidP="003872E3">
      <w:pPr>
        <w:adjustRightInd w:val="0"/>
        <w:spacing w:beforeLines="50" w:before="179"/>
        <w:ind w:left="339" w:hangingChars="150" w:hanging="339"/>
        <w:rPr>
          <w:rFonts w:eastAsia="ＭＳ 明朝" w:cs="ＭＳ 明朝"/>
          <w:kern w:val="0"/>
          <w:sz w:val="22"/>
          <w:lang w:val="ja-JP"/>
        </w:rPr>
      </w:pPr>
      <w:r>
        <w:rPr>
          <w:rFonts w:eastAsia="ＭＳ 明朝" w:cs="ＭＳ 明朝" w:hint="eastAsia"/>
          <w:kern w:val="0"/>
          <w:sz w:val="22"/>
          <w:lang w:val="ja-JP"/>
        </w:rPr>
        <w:t>（</w:t>
      </w:r>
      <w:r w:rsidR="00134676" w:rsidRPr="00811334">
        <w:rPr>
          <w:rFonts w:eastAsia="ＭＳ 明朝" w:cs="ＭＳ 明朝"/>
          <w:kern w:val="0"/>
          <w:sz w:val="22"/>
          <w:lang w:val="ja-JP"/>
        </w:rPr>
        <w:t>2</w:t>
      </w:r>
      <w:r>
        <w:rPr>
          <w:rFonts w:eastAsia="ＭＳ 明朝" w:cs="ＭＳ 明朝" w:hint="eastAsia"/>
          <w:kern w:val="0"/>
          <w:sz w:val="22"/>
          <w:lang w:val="ja-JP"/>
        </w:rPr>
        <w:t>）</w:t>
      </w:r>
      <w:r w:rsidR="007F474F" w:rsidRPr="00811334">
        <w:rPr>
          <w:rFonts w:eastAsia="ＭＳ 明朝" w:cs="ＭＳ 明朝"/>
          <w:kern w:val="0"/>
          <w:sz w:val="22"/>
          <w:lang w:val="ja-JP"/>
        </w:rPr>
        <w:t>しかし、</w:t>
      </w:r>
      <w:r w:rsidR="00CB2680" w:rsidRPr="00811334">
        <w:rPr>
          <w:rFonts w:eastAsia="ＭＳ 明朝" w:cs="ＭＳ 明朝"/>
          <w:kern w:val="0"/>
          <w:sz w:val="22"/>
          <w:lang w:val="ja-JP"/>
        </w:rPr>
        <w:t>校長理事制度の扱い</w:t>
      </w:r>
      <w:r w:rsidR="00AE1438" w:rsidRPr="00811334">
        <w:rPr>
          <w:rFonts w:eastAsia="ＭＳ 明朝" w:cs="ＭＳ 明朝"/>
          <w:kern w:val="0"/>
          <w:sz w:val="22"/>
          <w:lang w:val="ja-JP"/>
        </w:rPr>
        <w:t>の箇所で</w:t>
      </w:r>
      <w:r w:rsidR="00524097">
        <w:rPr>
          <w:rFonts w:eastAsia="ＭＳ 明朝" w:cs="ＭＳ 明朝" w:hint="eastAsia"/>
          <w:kern w:val="0"/>
          <w:sz w:val="22"/>
          <w:lang w:val="ja-JP"/>
        </w:rPr>
        <w:t>、</w:t>
      </w:r>
      <w:r w:rsidR="00CB2680" w:rsidRPr="00811334">
        <w:rPr>
          <w:rFonts w:eastAsia="ＭＳ 明朝" w:cs="ＭＳ 明朝"/>
          <w:kern w:val="0"/>
          <w:sz w:val="22"/>
          <w:lang w:val="ja-JP"/>
        </w:rPr>
        <w:t>2014</w:t>
      </w:r>
      <w:r w:rsidR="00CB2680" w:rsidRPr="00811334">
        <w:rPr>
          <w:rFonts w:eastAsia="ＭＳ 明朝" w:cs="ＭＳ 明朝"/>
          <w:kern w:val="0"/>
          <w:sz w:val="22"/>
          <w:lang w:val="ja-JP"/>
        </w:rPr>
        <w:t>年学校教育法改正関連</w:t>
      </w:r>
      <w:r w:rsidR="00471A49" w:rsidRPr="00811334">
        <w:rPr>
          <w:rFonts w:eastAsia="ＭＳ 明朝" w:cs="ＭＳ 明朝"/>
          <w:kern w:val="0"/>
          <w:sz w:val="22"/>
          <w:lang w:val="ja-JP"/>
        </w:rPr>
        <w:t>の</w:t>
      </w:r>
      <w:r w:rsidR="00CB2680" w:rsidRPr="00811334">
        <w:rPr>
          <w:rFonts w:eastAsia="ＭＳ 明朝" w:cs="ＭＳ 明朝"/>
          <w:kern w:val="0"/>
          <w:sz w:val="22"/>
          <w:lang w:val="ja-JP"/>
        </w:rPr>
        <w:t>施行通知（</w:t>
      </w:r>
      <w:r w:rsidR="00CB2680" w:rsidRPr="00811334">
        <w:rPr>
          <w:rFonts w:eastAsia="ＭＳ 明朝" w:cs="ＭＳ 明朝"/>
          <w:kern w:val="0"/>
          <w:sz w:val="22"/>
          <w:lang w:val="ja-JP"/>
        </w:rPr>
        <w:t>2014</w:t>
      </w:r>
      <w:r w:rsidR="00CB2680" w:rsidRPr="00811334">
        <w:rPr>
          <w:rFonts w:eastAsia="ＭＳ 明朝" w:cs="ＭＳ 明朝"/>
          <w:kern w:val="0"/>
          <w:sz w:val="22"/>
          <w:lang w:val="ja-JP"/>
        </w:rPr>
        <w:t>年</w:t>
      </w:r>
      <w:r w:rsidR="00CB2680" w:rsidRPr="00811334">
        <w:rPr>
          <w:rFonts w:eastAsia="ＭＳ 明朝" w:cs="ＭＳ 明朝"/>
          <w:kern w:val="0"/>
          <w:sz w:val="22"/>
          <w:lang w:val="ja-JP"/>
        </w:rPr>
        <w:t>8</w:t>
      </w:r>
      <w:r w:rsidR="00CB2680" w:rsidRPr="00811334">
        <w:rPr>
          <w:rFonts w:eastAsia="ＭＳ 明朝" w:cs="ＭＳ 明朝"/>
          <w:kern w:val="0"/>
          <w:sz w:val="22"/>
          <w:lang w:val="ja-JP"/>
        </w:rPr>
        <w:t>月</w:t>
      </w:r>
      <w:r w:rsidR="00CB2680" w:rsidRPr="00811334">
        <w:rPr>
          <w:rFonts w:eastAsia="ＭＳ 明朝" w:cs="ＭＳ 明朝"/>
          <w:kern w:val="0"/>
          <w:sz w:val="22"/>
          <w:lang w:val="ja-JP"/>
        </w:rPr>
        <w:t>19</w:t>
      </w:r>
      <w:r w:rsidR="00CB2680" w:rsidRPr="00811334">
        <w:rPr>
          <w:rFonts w:eastAsia="ＭＳ 明朝" w:cs="ＭＳ 明朝"/>
          <w:kern w:val="0"/>
          <w:sz w:val="22"/>
          <w:lang w:val="ja-JP"/>
        </w:rPr>
        <w:t>日付高等教育局長通知）</w:t>
      </w:r>
      <w:r w:rsidR="00AE1438" w:rsidRPr="00811334">
        <w:rPr>
          <w:rFonts w:eastAsia="ＭＳ 明朝" w:cs="ＭＳ 明朝"/>
          <w:kern w:val="0"/>
          <w:sz w:val="22"/>
          <w:lang w:val="ja-JP"/>
        </w:rPr>
        <w:t>の</w:t>
      </w:r>
      <w:r w:rsidR="005D551F" w:rsidRPr="00811334">
        <w:rPr>
          <w:rFonts w:eastAsia="ＭＳ 明朝" w:cs="ＭＳ 明朝"/>
          <w:kern w:val="0"/>
          <w:sz w:val="22"/>
          <w:lang w:val="ja-JP"/>
        </w:rPr>
        <w:t>「</w:t>
      </w:r>
      <w:r w:rsidR="005D551F" w:rsidRPr="00811334">
        <w:rPr>
          <w:rFonts w:eastAsia="ＭＳ 明朝" w:cs="ＭＳ 明朝"/>
          <w:kern w:val="0"/>
          <w:sz w:val="22"/>
          <w:lang w:val="ja-JP"/>
        </w:rPr>
        <w:t>……</w:t>
      </w:r>
      <w:r w:rsidR="005D551F" w:rsidRPr="00811334">
        <w:rPr>
          <w:rFonts w:eastAsia="ＭＳ 明朝" w:cs="ＭＳ 明朝"/>
          <w:kern w:val="0"/>
          <w:sz w:val="22"/>
          <w:lang w:val="ja-JP"/>
        </w:rPr>
        <w:t>学校法人自らが学長選考方法を再点検し、学校法人の主体</w:t>
      </w:r>
      <w:r w:rsidR="00CB2680" w:rsidRPr="00811334">
        <w:rPr>
          <w:rFonts w:eastAsia="ＭＳ 明朝" w:cs="ＭＳ 明朝"/>
          <w:kern w:val="0"/>
          <w:sz w:val="22"/>
          <w:lang w:val="ja-JP"/>
        </w:rPr>
        <w:t>的な判断により見直していく」</w:t>
      </w:r>
      <w:r w:rsidR="00471A49" w:rsidRPr="00811334">
        <w:rPr>
          <w:rFonts w:eastAsia="ＭＳ 明朝" w:cs="ＭＳ 明朝"/>
          <w:kern w:val="0"/>
          <w:sz w:val="22"/>
          <w:lang w:val="ja-JP"/>
        </w:rPr>
        <w:t>の</w:t>
      </w:r>
      <w:r w:rsidR="00AE1438" w:rsidRPr="00811334">
        <w:rPr>
          <w:rFonts w:eastAsia="ＭＳ 明朝" w:cs="ＭＳ 明朝"/>
          <w:kern w:val="0"/>
          <w:sz w:val="22"/>
          <w:lang w:val="ja-JP"/>
        </w:rPr>
        <w:t>部分</w:t>
      </w:r>
      <w:r w:rsidR="005D551F" w:rsidRPr="00811334">
        <w:rPr>
          <w:rFonts w:eastAsia="ＭＳ 明朝" w:cs="ＭＳ 明朝"/>
          <w:kern w:val="0"/>
          <w:sz w:val="22"/>
          <w:lang w:val="ja-JP"/>
        </w:rPr>
        <w:t>を</w:t>
      </w:r>
      <w:r w:rsidR="00471A49" w:rsidRPr="00811334">
        <w:rPr>
          <w:rFonts w:eastAsia="ＭＳ 明朝" w:cs="ＭＳ 明朝"/>
          <w:kern w:val="0"/>
          <w:sz w:val="22"/>
          <w:lang w:val="ja-JP"/>
        </w:rPr>
        <w:t>抜き出し</w:t>
      </w:r>
      <w:r w:rsidR="00AE1438" w:rsidRPr="00811334">
        <w:rPr>
          <w:rFonts w:eastAsia="ＭＳ 明朝" w:cs="ＭＳ 明朝"/>
          <w:kern w:val="0"/>
          <w:sz w:val="22"/>
          <w:lang w:val="ja-JP"/>
        </w:rPr>
        <w:t>て</w:t>
      </w:r>
      <w:r w:rsidR="005D551F" w:rsidRPr="00811334">
        <w:rPr>
          <w:rFonts w:eastAsia="ＭＳ 明朝" w:cs="ＭＳ 明朝"/>
          <w:kern w:val="0"/>
          <w:sz w:val="22"/>
          <w:lang w:val="ja-JP"/>
        </w:rPr>
        <w:t>注釈</w:t>
      </w:r>
      <w:r w:rsidR="00471A49" w:rsidRPr="00811334">
        <w:rPr>
          <w:rFonts w:eastAsia="ＭＳ 明朝" w:cs="ＭＳ 明朝"/>
          <w:kern w:val="0"/>
          <w:sz w:val="22"/>
          <w:lang w:val="ja-JP"/>
        </w:rPr>
        <w:t>に</w:t>
      </w:r>
      <w:r w:rsidR="005D551F" w:rsidRPr="00811334">
        <w:rPr>
          <w:rFonts w:eastAsia="ＭＳ 明朝" w:cs="ＭＳ 明朝"/>
          <w:kern w:val="0"/>
          <w:sz w:val="22"/>
          <w:lang w:val="ja-JP"/>
        </w:rPr>
        <w:t>記載している</w:t>
      </w:r>
      <w:r w:rsidR="00471A49" w:rsidRPr="00811334">
        <w:rPr>
          <w:rFonts w:eastAsia="ＭＳ 明朝" w:cs="ＭＳ 明朝"/>
          <w:kern w:val="0"/>
          <w:sz w:val="22"/>
          <w:lang w:val="ja-JP"/>
        </w:rPr>
        <w:lastRenderedPageBreak/>
        <w:t>点は、</w:t>
      </w:r>
      <w:r w:rsidR="00AE1438" w:rsidRPr="00811334">
        <w:rPr>
          <w:rFonts w:eastAsia="ＭＳ 明朝" w:cs="ＭＳ 明朝"/>
          <w:kern w:val="0"/>
          <w:sz w:val="22"/>
          <w:lang w:val="ja-JP"/>
        </w:rPr>
        <w:t>非常に問題</w:t>
      </w:r>
      <w:r w:rsidR="00016A55" w:rsidRPr="00811334">
        <w:rPr>
          <w:rFonts w:eastAsia="ＭＳ 明朝" w:cs="ＭＳ 明朝"/>
          <w:kern w:val="0"/>
          <w:sz w:val="22"/>
          <w:lang w:val="ja-JP"/>
        </w:rPr>
        <w:t>が</w:t>
      </w:r>
      <w:r w:rsidR="00AE1438" w:rsidRPr="00811334">
        <w:rPr>
          <w:rFonts w:eastAsia="ＭＳ 明朝" w:cs="ＭＳ 明朝"/>
          <w:kern w:val="0"/>
          <w:sz w:val="22"/>
          <w:lang w:val="ja-JP"/>
        </w:rPr>
        <w:t>ある。そもそも</w:t>
      </w:r>
      <w:r w:rsidR="00471A49" w:rsidRPr="00811334">
        <w:rPr>
          <w:rFonts w:eastAsia="ＭＳ 明朝" w:cs="ＭＳ 明朝"/>
          <w:kern w:val="0"/>
          <w:sz w:val="22"/>
          <w:lang w:val="ja-JP"/>
        </w:rPr>
        <w:t>校長理事の「選解任の在り方」と</w:t>
      </w:r>
      <w:r w:rsidR="00FF7C41">
        <w:rPr>
          <w:rFonts w:eastAsia="ＭＳ 明朝" w:cs="ＭＳ 明朝" w:hint="eastAsia"/>
          <w:kern w:val="0"/>
          <w:sz w:val="22"/>
          <w:lang w:val="ja-JP"/>
        </w:rPr>
        <w:t>校長</w:t>
      </w:r>
      <w:r w:rsidR="00471A49" w:rsidRPr="00811334">
        <w:rPr>
          <w:rFonts w:eastAsia="ＭＳ 明朝" w:cs="ＭＳ 明朝"/>
          <w:kern w:val="0"/>
          <w:sz w:val="22"/>
          <w:lang w:val="ja-JP"/>
        </w:rPr>
        <w:t>の「選考方法」とはまったく次元が異なる事柄であるうえに、</w:t>
      </w:r>
      <w:r w:rsidR="00AE1438" w:rsidRPr="00811334">
        <w:rPr>
          <w:rFonts w:eastAsia="ＭＳ 明朝" w:cs="ＭＳ 明朝"/>
          <w:kern w:val="0"/>
          <w:sz w:val="22"/>
          <w:lang w:val="ja-JP"/>
        </w:rPr>
        <w:t>すでに</w:t>
      </w:r>
      <w:r w:rsidR="00471A49" w:rsidRPr="00811334">
        <w:rPr>
          <w:rFonts w:eastAsia="ＭＳ 明朝" w:cs="ＭＳ 明朝"/>
          <w:kern w:val="0"/>
          <w:sz w:val="22"/>
          <w:lang w:val="ja-JP"/>
        </w:rPr>
        <w:t>国会</w:t>
      </w:r>
      <w:r w:rsidR="00EF452D" w:rsidRPr="00811334">
        <w:rPr>
          <w:rFonts w:eastAsia="ＭＳ 明朝" w:cs="ＭＳ 明朝"/>
          <w:kern w:val="0"/>
          <w:sz w:val="22"/>
          <w:lang w:val="ja-JP"/>
        </w:rPr>
        <w:t>審議</w:t>
      </w:r>
      <w:r w:rsidR="00471A49" w:rsidRPr="00811334">
        <w:rPr>
          <w:rFonts w:eastAsia="ＭＳ 明朝" w:cs="ＭＳ 明朝"/>
          <w:kern w:val="0"/>
          <w:sz w:val="22"/>
          <w:lang w:val="ja-JP"/>
        </w:rPr>
        <w:t>において私立大学の学長選考の方法を定めた法律</w:t>
      </w:r>
      <w:r w:rsidR="00016A55" w:rsidRPr="00811334">
        <w:rPr>
          <w:rFonts w:eastAsia="ＭＳ 明朝" w:cs="ＭＳ 明朝"/>
          <w:kern w:val="0"/>
          <w:sz w:val="22"/>
          <w:lang w:val="ja-JP"/>
        </w:rPr>
        <w:t>は</w:t>
      </w:r>
      <w:r w:rsidR="00471A49" w:rsidRPr="00811334">
        <w:rPr>
          <w:rFonts w:eastAsia="ＭＳ 明朝" w:cs="ＭＳ 明朝"/>
          <w:kern w:val="0"/>
          <w:sz w:val="22"/>
          <w:lang w:val="ja-JP"/>
        </w:rPr>
        <w:t>存在しないこと</w:t>
      </w:r>
      <w:r w:rsidR="00016A55" w:rsidRPr="00811334">
        <w:rPr>
          <w:rFonts w:eastAsia="ＭＳ 明朝" w:cs="ＭＳ 明朝"/>
          <w:kern w:val="0"/>
          <w:sz w:val="22"/>
          <w:lang w:val="ja-JP"/>
        </w:rPr>
        <w:t>が</w:t>
      </w:r>
      <w:r w:rsidR="00471A49" w:rsidRPr="00811334">
        <w:rPr>
          <w:rFonts w:eastAsia="ＭＳ 明朝" w:cs="ＭＳ 明朝"/>
          <w:kern w:val="0"/>
          <w:sz w:val="22"/>
          <w:lang w:val="ja-JP"/>
        </w:rPr>
        <w:t>確認されている（</w:t>
      </w:r>
      <w:r w:rsidR="00471A49" w:rsidRPr="00811334">
        <w:rPr>
          <w:rFonts w:eastAsia="ＭＳ 明朝" w:cs="ＭＳ 明朝"/>
          <w:kern w:val="0"/>
          <w:sz w:val="22"/>
          <w:lang w:val="ja-JP"/>
        </w:rPr>
        <w:t>2020</w:t>
      </w:r>
      <w:r w:rsidR="00471A49" w:rsidRPr="00811334">
        <w:rPr>
          <w:rFonts w:eastAsia="ＭＳ 明朝" w:cs="ＭＳ 明朝"/>
          <w:kern w:val="0"/>
          <w:sz w:val="22"/>
          <w:lang w:val="ja-JP"/>
        </w:rPr>
        <w:t>年</w:t>
      </w:r>
      <w:r w:rsidR="00471A49" w:rsidRPr="00811334">
        <w:rPr>
          <w:rFonts w:eastAsia="ＭＳ 明朝" w:cs="ＭＳ 明朝"/>
          <w:kern w:val="0"/>
          <w:sz w:val="22"/>
          <w:lang w:val="ja-JP"/>
        </w:rPr>
        <w:t>4</w:t>
      </w:r>
      <w:r w:rsidR="00471A49" w:rsidRPr="00811334">
        <w:rPr>
          <w:rFonts w:eastAsia="ＭＳ 明朝" w:cs="ＭＳ 明朝"/>
          <w:kern w:val="0"/>
          <w:sz w:val="22"/>
          <w:lang w:val="ja-JP"/>
        </w:rPr>
        <w:t>月</w:t>
      </w:r>
      <w:r w:rsidR="00471A49" w:rsidRPr="00811334">
        <w:rPr>
          <w:rFonts w:eastAsia="ＭＳ 明朝" w:cs="ＭＳ 明朝"/>
          <w:kern w:val="0"/>
          <w:sz w:val="22"/>
          <w:lang w:val="ja-JP"/>
        </w:rPr>
        <w:t>10</w:t>
      </w:r>
      <w:r w:rsidR="00471A49" w:rsidRPr="00811334">
        <w:rPr>
          <w:rFonts w:eastAsia="ＭＳ 明朝" w:cs="ＭＳ 明朝"/>
          <w:kern w:val="0"/>
          <w:sz w:val="22"/>
          <w:lang w:val="ja-JP"/>
        </w:rPr>
        <w:t>日　衆議院文部科学委員会）。</w:t>
      </w:r>
    </w:p>
    <w:p w14:paraId="3DA5C261" w14:textId="01372BA6" w:rsidR="00016A55" w:rsidRPr="00811334" w:rsidRDefault="00F13C8A" w:rsidP="003872E3">
      <w:pPr>
        <w:adjustRightInd w:val="0"/>
        <w:spacing w:beforeLines="50" w:before="179"/>
        <w:ind w:left="339" w:hangingChars="150" w:hanging="339"/>
        <w:rPr>
          <w:rFonts w:eastAsia="ＭＳ 明朝" w:cs="ＭＳ 明朝"/>
          <w:kern w:val="0"/>
          <w:sz w:val="22"/>
          <w:lang w:val="ja-JP"/>
        </w:rPr>
      </w:pPr>
      <w:r w:rsidRPr="00811334">
        <w:rPr>
          <w:rFonts w:eastAsia="ＭＳ 明朝" w:cs="ＭＳ 明朝"/>
          <w:kern w:val="0"/>
          <w:sz w:val="22"/>
          <w:lang w:val="ja-JP"/>
        </w:rPr>
        <w:t>（</w:t>
      </w:r>
      <w:r w:rsidRPr="00811334">
        <w:rPr>
          <w:rFonts w:eastAsia="ＭＳ 明朝" w:cs="ＭＳ 明朝"/>
          <w:kern w:val="0"/>
          <w:sz w:val="22"/>
          <w:lang w:val="ja-JP"/>
        </w:rPr>
        <w:t>3</w:t>
      </w:r>
      <w:r w:rsidRPr="00811334">
        <w:rPr>
          <w:rFonts w:eastAsia="ＭＳ 明朝" w:cs="ＭＳ 明朝"/>
          <w:kern w:val="0"/>
          <w:sz w:val="22"/>
          <w:lang w:val="ja-JP"/>
        </w:rPr>
        <w:t>）評議員</w:t>
      </w:r>
      <w:r w:rsidR="00CE692C" w:rsidRPr="00811334">
        <w:rPr>
          <w:rFonts w:eastAsia="ＭＳ 明朝" w:cs="ＭＳ 明朝"/>
          <w:kern w:val="0"/>
          <w:sz w:val="22"/>
          <w:lang w:val="ja-JP"/>
        </w:rPr>
        <w:t>会</w:t>
      </w:r>
      <w:r w:rsidRPr="00811334">
        <w:rPr>
          <w:rFonts w:eastAsia="ＭＳ 明朝" w:cs="ＭＳ 明朝"/>
          <w:kern w:val="0"/>
          <w:sz w:val="22"/>
          <w:lang w:val="ja-JP"/>
        </w:rPr>
        <w:t>の構成に関して、</w:t>
      </w:r>
      <w:r w:rsidR="00016A55" w:rsidRPr="00811334">
        <w:rPr>
          <w:rFonts w:eastAsia="ＭＳ 明朝" w:cs="ＭＳ 明朝"/>
          <w:kern w:val="0"/>
          <w:sz w:val="22"/>
          <w:lang w:val="ja-JP"/>
        </w:rPr>
        <w:t>評議員に占める</w:t>
      </w:r>
      <w:r w:rsidR="00EF452D" w:rsidRPr="00811334">
        <w:rPr>
          <w:rFonts w:eastAsia="ＭＳ 明朝" w:cs="ＭＳ 明朝"/>
          <w:kern w:val="0"/>
          <w:sz w:val="22"/>
          <w:lang w:val="ja-JP"/>
        </w:rPr>
        <w:t>「</w:t>
      </w:r>
      <w:r w:rsidR="00016A55" w:rsidRPr="00811334">
        <w:rPr>
          <w:rFonts w:eastAsia="ＭＳ 明朝" w:cs="ＭＳ 明朝"/>
          <w:kern w:val="0"/>
          <w:sz w:val="22"/>
          <w:lang w:val="ja-JP"/>
        </w:rPr>
        <w:t>学内関係者</w:t>
      </w:r>
      <w:r w:rsidR="00EF452D" w:rsidRPr="00811334">
        <w:rPr>
          <w:rFonts w:eastAsia="ＭＳ 明朝" w:cs="ＭＳ 明朝"/>
          <w:kern w:val="0"/>
          <w:sz w:val="22"/>
          <w:lang w:val="ja-JP"/>
        </w:rPr>
        <w:t>」</w:t>
      </w:r>
      <w:r w:rsidR="00016A55" w:rsidRPr="00811334">
        <w:rPr>
          <w:rFonts w:eastAsia="ＭＳ 明朝" w:cs="ＭＳ 明朝"/>
          <w:kern w:val="0"/>
          <w:sz w:val="22"/>
          <w:lang w:val="ja-JP"/>
        </w:rPr>
        <w:t>の割合の上限を段階的に引き下げていくべきとしているが、</w:t>
      </w:r>
      <w:r w:rsidR="00EF452D" w:rsidRPr="00811334">
        <w:rPr>
          <w:rFonts w:eastAsia="ＭＳ 明朝" w:cs="ＭＳ 明朝"/>
          <w:kern w:val="0"/>
          <w:sz w:val="22"/>
          <w:lang w:val="ja-JP"/>
        </w:rPr>
        <w:t>学校法人役員と学校の教職員を一括りにして論じることは問題である。</w:t>
      </w:r>
      <w:r w:rsidRPr="00811334">
        <w:rPr>
          <w:rFonts w:eastAsia="ＭＳ 明朝" w:cs="ＭＳ 明朝"/>
          <w:kern w:val="0"/>
          <w:sz w:val="22"/>
          <w:lang w:val="ja-JP"/>
        </w:rPr>
        <w:t>学校</w:t>
      </w:r>
      <w:r w:rsidR="00016A55" w:rsidRPr="00811334">
        <w:rPr>
          <w:rFonts w:eastAsia="ＭＳ 明朝" w:cs="ＭＳ 明朝"/>
          <w:kern w:val="0"/>
          <w:sz w:val="22"/>
          <w:lang w:val="ja-JP"/>
        </w:rPr>
        <w:t>現場</w:t>
      </w:r>
      <w:r w:rsidR="00CE692C" w:rsidRPr="00811334">
        <w:rPr>
          <w:rFonts w:eastAsia="ＭＳ 明朝" w:cs="ＭＳ 明朝"/>
          <w:kern w:val="0"/>
          <w:sz w:val="22"/>
          <w:lang w:val="ja-JP"/>
        </w:rPr>
        <w:t>との</w:t>
      </w:r>
      <w:r w:rsidR="00016A55" w:rsidRPr="00811334">
        <w:rPr>
          <w:rFonts w:eastAsia="ＭＳ 明朝" w:cs="ＭＳ 明朝"/>
          <w:kern w:val="0"/>
          <w:sz w:val="22"/>
          <w:lang w:val="ja-JP"/>
        </w:rPr>
        <w:t>意思疎通を</w:t>
      </w:r>
      <w:r w:rsidR="00CE692C" w:rsidRPr="00811334">
        <w:rPr>
          <w:rFonts w:eastAsia="ＭＳ 明朝" w:cs="ＭＳ 明朝"/>
          <w:kern w:val="0"/>
          <w:sz w:val="22"/>
          <w:lang w:val="ja-JP"/>
        </w:rPr>
        <w:t>緊密にし、教育と研究の発展を支える学校法人運営を重視する観点から、評議員に占める教職員の割合</w:t>
      </w:r>
      <w:r w:rsidR="00016A55" w:rsidRPr="00811334">
        <w:rPr>
          <w:rFonts w:eastAsia="ＭＳ 明朝" w:cs="ＭＳ 明朝"/>
          <w:kern w:val="0"/>
          <w:sz w:val="22"/>
          <w:lang w:val="ja-JP"/>
        </w:rPr>
        <w:t>を引き下げることには反対である。</w:t>
      </w:r>
    </w:p>
    <w:p w14:paraId="1B1EDE81" w14:textId="4FB3C454" w:rsidR="000F4EE8" w:rsidRPr="00811334" w:rsidRDefault="00811334" w:rsidP="003872E3">
      <w:pPr>
        <w:adjustRightInd w:val="0"/>
        <w:spacing w:beforeLines="50" w:before="179"/>
        <w:ind w:left="339" w:hangingChars="150" w:hanging="339"/>
        <w:rPr>
          <w:rFonts w:eastAsia="ＭＳ 明朝" w:cs="ＭＳ 明朝"/>
          <w:kern w:val="0"/>
          <w:sz w:val="22"/>
          <w:lang w:val="ja-JP"/>
        </w:rPr>
      </w:pPr>
      <w:r>
        <w:rPr>
          <w:rFonts w:eastAsia="ＭＳ 明朝" w:cs="ＭＳ 明朝" w:hint="eastAsia"/>
          <w:kern w:val="0"/>
          <w:sz w:val="22"/>
          <w:lang w:val="ja-JP"/>
        </w:rPr>
        <w:t>（</w:t>
      </w:r>
      <w:r w:rsidR="00016A55" w:rsidRPr="00811334">
        <w:rPr>
          <w:rFonts w:eastAsia="ＭＳ 明朝" w:cs="ＭＳ 明朝"/>
          <w:kern w:val="0"/>
          <w:sz w:val="22"/>
          <w:lang w:val="ja-JP"/>
        </w:rPr>
        <w:t>4</w:t>
      </w:r>
      <w:r>
        <w:rPr>
          <w:rFonts w:eastAsia="ＭＳ 明朝" w:cs="ＭＳ 明朝" w:hint="eastAsia"/>
          <w:kern w:val="0"/>
          <w:sz w:val="22"/>
          <w:lang w:val="ja-JP"/>
        </w:rPr>
        <w:t>）</w:t>
      </w:r>
      <w:r w:rsidR="0039249B" w:rsidRPr="00811334">
        <w:rPr>
          <w:rFonts w:eastAsia="ＭＳ 明朝" w:cs="ＭＳ 明朝"/>
          <w:kern w:val="0"/>
          <w:sz w:val="22"/>
          <w:lang w:val="ja-JP"/>
        </w:rPr>
        <w:t>役員に対するけん制機能を強化する観点から、評議員による財産目録等の謄抄本の交付請求、役員解任の訴えや理事の違法行為の差止請求等の仕組みの導入を指摘している点</w:t>
      </w:r>
      <w:r w:rsidR="000F4EE8" w:rsidRPr="00811334">
        <w:rPr>
          <w:rFonts w:eastAsia="ＭＳ 明朝" w:cs="ＭＳ 明朝"/>
          <w:kern w:val="0"/>
          <w:sz w:val="22"/>
          <w:lang w:val="ja-JP"/>
        </w:rPr>
        <w:t>は、</w:t>
      </w:r>
      <w:r w:rsidR="0039249B" w:rsidRPr="00811334">
        <w:rPr>
          <w:rFonts w:eastAsia="ＭＳ 明朝" w:cs="ＭＳ 明朝"/>
          <w:kern w:val="0"/>
          <w:sz w:val="22"/>
          <w:lang w:val="ja-JP"/>
        </w:rPr>
        <w:t>重要である。</w:t>
      </w:r>
    </w:p>
    <w:p w14:paraId="0A4AB77C" w14:textId="13C55F22" w:rsidR="00134676" w:rsidRPr="00811334" w:rsidRDefault="00811334" w:rsidP="003872E3">
      <w:pPr>
        <w:adjustRightInd w:val="0"/>
        <w:spacing w:beforeLines="50" w:before="179"/>
        <w:ind w:left="339" w:hangingChars="150" w:hanging="339"/>
        <w:rPr>
          <w:rFonts w:eastAsia="ＭＳ 明朝" w:cs="ＭＳ 明朝"/>
          <w:kern w:val="0"/>
          <w:sz w:val="22"/>
          <w:lang w:val="ja-JP"/>
        </w:rPr>
      </w:pPr>
      <w:r>
        <w:rPr>
          <w:rFonts w:eastAsia="ＭＳ 明朝" w:cs="ＭＳ 明朝" w:hint="eastAsia"/>
          <w:kern w:val="0"/>
          <w:sz w:val="22"/>
          <w:lang w:val="ja-JP"/>
        </w:rPr>
        <w:t>（</w:t>
      </w:r>
      <w:r w:rsidR="00016A55" w:rsidRPr="00811334">
        <w:rPr>
          <w:rFonts w:eastAsia="ＭＳ 明朝" w:cs="ＭＳ 明朝"/>
          <w:kern w:val="0"/>
          <w:sz w:val="22"/>
          <w:lang w:val="ja-JP"/>
        </w:rPr>
        <w:t>5</w:t>
      </w:r>
      <w:r>
        <w:rPr>
          <w:rFonts w:eastAsia="ＭＳ 明朝" w:cs="ＭＳ 明朝" w:hint="eastAsia"/>
          <w:kern w:val="0"/>
          <w:sz w:val="22"/>
          <w:lang w:val="ja-JP"/>
        </w:rPr>
        <w:t>）</w:t>
      </w:r>
      <w:r w:rsidR="003E777B" w:rsidRPr="00811334">
        <w:rPr>
          <w:rFonts w:eastAsia="ＭＳ 明朝" w:cs="ＭＳ 明朝"/>
          <w:kern w:val="0"/>
          <w:sz w:val="22"/>
          <w:lang w:val="ja-JP"/>
        </w:rPr>
        <w:t>役員</w:t>
      </w:r>
      <w:r w:rsidR="00134676" w:rsidRPr="00811334">
        <w:rPr>
          <w:rFonts w:eastAsia="ＭＳ 明朝" w:cs="ＭＳ 明朝"/>
          <w:kern w:val="0"/>
          <w:sz w:val="22"/>
          <w:lang w:val="ja-JP"/>
        </w:rPr>
        <w:t>の</w:t>
      </w:r>
      <w:r w:rsidR="0012396A" w:rsidRPr="00811334">
        <w:rPr>
          <w:rFonts w:eastAsia="ＭＳ 明朝" w:cs="ＭＳ 明朝"/>
          <w:kern w:val="0"/>
          <w:sz w:val="22"/>
          <w:lang w:val="ja-JP"/>
        </w:rPr>
        <w:t>自己監視</w:t>
      </w:r>
      <w:r w:rsidR="00134676" w:rsidRPr="00811334">
        <w:rPr>
          <w:rFonts w:eastAsia="ＭＳ 明朝" w:cs="ＭＳ 明朝"/>
          <w:kern w:val="0"/>
          <w:sz w:val="22"/>
          <w:lang w:val="ja-JP"/>
        </w:rPr>
        <w:t>を</w:t>
      </w:r>
      <w:r w:rsidR="0012396A" w:rsidRPr="00811334">
        <w:rPr>
          <w:rFonts w:eastAsia="ＭＳ 明朝" w:cs="ＭＳ 明朝"/>
          <w:kern w:val="0"/>
          <w:sz w:val="22"/>
          <w:lang w:val="ja-JP"/>
        </w:rPr>
        <w:t>避ける観点から、評議員と理事の兼任の禁止並びに各役員・各評議員の親族・特殊関係者の評議員への就任禁止を明記した点</w:t>
      </w:r>
      <w:r w:rsidR="000F4EE8" w:rsidRPr="00811334">
        <w:rPr>
          <w:rFonts w:eastAsia="ＭＳ 明朝" w:cs="ＭＳ 明朝"/>
          <w:kern w:val="0"/>
          <w:sz w:val="22"/>
          <w:lang w:val="ja-JP"/>
        </w:rPr>
        <w:t>、及び</w:t>
      </w:r>
      <w:r w:rsidR="003E777B" w:rsidRPr="00811334">
        <w:rPr>
          <w:rFonts w:eastAsia="ＭＳ 明朝" w:cs="ＭＳ 明朝"/>
          <w:kern w:val="0"/>
          <w:sz w:val="22"/>
          <w:lang w:val="ja-JP"/>
        </w:rPr>
        <w:t>理事・理事会による評議員の選任・解任を認めないとした点</w:t>
      </w:r>
      <w:r w:rsidR="00134676" w:rsidRPr="00811334">
        <w:rPr>
          <w:rFonts w:eastAsia="ＭＳ 明朝" w:cs="ＭＳ 明朝"/>
          <w:kern w:val="0"/>
          <w:sz w:val="22"/>
          <w:lang w:val="ja-JP"/>
        </w:rPr>
        <w:t>は、評価できる。</w:t>
      </w:r>
    </w:p>
    <w:p w14:paraId="6F6DC17F" w14:textId="1B80CB1E" w:rsidR="00BC55A4" w:rsidRPr="00811334" w:rsidRDefault="00811334" w:rsidP="003872E3">
      <w:pPr>
        <w:adjustRightInd w:val="0"/>
        <w:spacing w:beforeLines="50" w:before="179"/>
        <w:ind w:left="339" w:hangingChars="150" w:hanging="339"/>
        <w:rPr>
          <w:rFonts w:eastAsia="ＭＳ 明朝" w:cs="ＭＳ 明朝"/>
          <w:kern w:val="0"/>
          <w:sz w:val="22"/>
          <w:lang w:val="ja-JP"/>
        </w:rPr>
      </w:pPr>
      <w:r>
        <w:rPr>
          <w:rFonts w:eastAsia="ＭＳ 明朝" w:cs="ＭＳ 明朝" w:hint="eastAsia"/>
          <w:kern w:val="0"/>
          <w:sz w:val="22"/>
          <w:lang w:val="ja-JP"/>
        </w:rPr>
        <w:t>（</w:t>
      </w:r>
      <w:r w:rsidR="00016A55" w:rsidRPr="00811334">
        <w:rPr>
          <w:rFonts w:eastAsia="ＭＳ 明朝" w:cs="ＭＳ 明朝"/>
          <w:kern w:val="0"/>
          <w:sz w:val="22"/>
          <w:lang w:val="ja-JP"/>
        </w:rPr>
        <w:t>6</w:t>
      </w:r>
      <w:r>
        <w:rPr>
          <w:rFonts w:eastAsia="ＭＳ 明朝" w:cs="ＭＳ 明朝" w:hint="eastAsia"/>
          <w:kern w:val="0"/>
          <w:sz w:val="22"/>
          <w:lang w:val="ja-JP"/>
        </w:rPr>
        <w:t>）</w:t>
      </w:r>
      <w:r w:rsidR="003E777B" w:rsidRPr="00811334">
        <w:rPr>
          <w:rFonts w:eastAsia="ＭＳ 明朝" w:cs="ＭＳ 明朝"/>
          <w:kern w:val="0"/>
          <w:sz w:val="22"/>
          <w:lang w:val="ja-JP"/>
        </w:rPr>
        <w:t>評議員会の職務の重要性に鑑み、評議員会</w:t>
      </w:r>
      <w:r w:rsidR="007F474F" w:rsidRPr="00811334">
        <w:rPr>
          <w:rFonts w:eastAsia="ＭＳ 明朝" w:cs="ＭＳ 明朝"/>
          <w:kern w:val="0"/>
          <w:sz w:val="22"/>
          <w:lang w:val="ja-JP"/>
        </w:rPr>
        <w:t>に</w:t>
      </w:r>
      <w:r w:rsidR="003E777B" w:rsidRPr="00811334">
        <w:rPr>
          <w:rFonts w:eastAsia="ＭＳ 明朝" w:cs="ＭＳ 明朝"/>
          <w:kern w:val="0"/>
          <w:sz w:val="22"/>
          <w:lang w:val="ja-JP"/>
        </w:rPr>
        <w:t>議事録作成の義務</w:t>
      </w:r>
      <w:r w:rsidR="007F474F" w:rsidRPr="00811334">
        <w:rPr>
          <w:rFonts w:eastAsia="ＭＳ 明朝" w:cs="ＭＳ 明朝"/>
          <w:kern w:val="0"/>
          <w:sz w:val="22"/>
          <w:lang w:val="ja-JP"/>
        </w:rPr>
        <w:t>を課すのは</w:t>
      </w:r>
      <w:r w:rsidR="003E777B" w:rsidRPr="00811334">
        <w:rPr>
          <w:rFonts w:eastAsia="ＭＳ 明朝" w:cs="ＭＳ 明朝"/>
          <w:kern w:val="0"/>
          <w:sz w:val="22"/>
          <w:lang w:val="ja-JP"/>
        </w:rPr>
        <w:t>当然であるが、</w:t>
      </w:r>
      <w:r w:rsidR="00134676" w:rsidRPr="00811334">
        <w:rPr>
          <w:rFonts w:eastAsia="ＭＳ 明朝" w:cs="ＭＳ 明朝"/>
          <w:kern w:val="0"/>
          <w:sz w:val="22"/>
          <w:lang w:val="ja-JP"/>
        </w:rPr>
        <w:t>さらに</w:t>
      </w:r>
      <w:r w:rsidR="007F474F" w:rsidRPr="00811334">
        <w:rPr>
          <w:rFonts w:eastAsia="ＭＳ 明朝" w:cs="ＭＳ 明朝"/>
          <w:kern w:val="0"/>
          <w:sz w:val="22"/>
          <w:lang w:val="ja-JP"/>
        </w:rPr>
        <w:t>学校法人としての高度な公益性</w:t>
      </w:r>
      <w:r w:rsidR="00FF7C41">
        <w:rPr>
          <w:rFonts w:eastAsia="ＭＳ 明朝" w:cs="ＭＳ 明朝" w:hint="eastAsia"/>
          <w:kern w:val="0"/>
          <w:sz w:val="22"/>
          <w:lang w:val="ja-JP"/>
        </w:rPr>
        <w:t>・</w:t>
      </w:r>
      <w:r w:rsidR="007F474F" w:rsidRPr="00811334">
        <w:rPr>
          <w:rFonts w:eastAsia="ＭＳ 明朝" w:cs="ＭＳ 明朝"/>
          <w:kern w:val="0"/>
          <w:sz w:val="22"/>
          <w:lang w:val="ja-JP"/>
        </w:rPr>
        <w:t>公共性を確保する観点から、</w:t>
      </w:r>
      <w:r w:rsidR="003E777B" w:rsidRPr="00811334">
        <w:rPr>
          <w:rFonts w:eastAsia="ＭＳ 明朝" w:cs="ＭＳ 明朝"/>
          <w:kern w:val="0"/>
          <w:sz w:val="22"/>
          <w:lang w:val="ja-JP"/>
        </w:rPr>
        <w:t>評議員会の構成や運営のあり方</w:t>
      </w:r>
      <w:r w:rsidR="007F474F" w:rsidRPr="00811334">
        <w:rPr>
          <w:rFonts w:eastAsia="ＭＳ 明朝" w:cs="ＭＳ 明朝"/>
          <w:kern w:val="0"/>
          <w:sz w:val="22"/>
          <w:lang w:val="ja-JP"/>
        </w:rPr>
        <w:t>全般</w:t>
      </w:r>
      <w:r w:rsidR="003E777B" w:rsidRPr="00811334">
        <w:rPr>
          <w:rFonts w:eastAsia="ＭＳ 明朝" w:cs="ＭＳ 明朝"/>
          <w:kern w:val="0"/>
          <w:sz w:val="22"/>
          <w:lang w:val="ja-JP"/>
        </w:rPr>
        <w:t>に</w:t>
      </w:r>
      <w:r w:rsidR="007F474F" w:rsidRPr="00811334">
        <w:rPr>
          <w:rFonts w:eastAsia="ＭＳ 明朝" w:cs="ＭＳ 明朝"/>
          <w:kern w:val="0"/>
          <w:sz w:val="22"/>
          <w:lang w:val="ja-JP"/>
        </w:rPr>
        <w:t>ついてのさらなる検討が必要である。</w:t>
      </w:r>
    </w:p>
    <w:p w14:paraId="60A520D7" w14:textId="77777777" w:rsidR="00134676" w:rsidRPr="00811334" w:rsidRDefault="00134676" w:rsidP="00811334">
      <w:pPr>
        <w:adjustRightInd w:val="0"/>
        <w:rPr>
          <w:rFonts w:eastAsia="ＭＳ 明朝" w:cs="ＭＳ 明朝"/>
          <w:kern w:val="0"/>
          <w:sz w:val="22"/>
          <w:lang w:val="ja-JP"/>
        </w:rPr>
      </w:pPr>
    </w:p>
    <w:p w14:paraId="39E9D41D" w14:textId="77777777" w:rsidR="00CD3A9D" w:rsidRPr="00811334" w:rsidRDefault="00134676" w:rsidP="00811334">
      <w:pPr>
        <w:adjustRightInd w:val="0"/>
        <w:rPr>
          <w:rFonts w:eastAsia="ＭＳ 明朝" w:cs="ＭＳ 明朝"/>
          <w:kern w:val="0"/>
          <w:sz w:val="22"/>
          <w:lang w:val="ja-JP"/>
        </w:rPr>
      </w:pPr>
      <w:r w:rsidRPr="00811334">
        <w:rPr>
          <w:rFonts w:eastAsia="ＭＳ 明朝" w:cs="ＭＳ 明朝"/>
          <w:kern w:val="0"/>
          <w:sz w:val="22"/>
          <w:lang w:val="ja-JP"/>
        </w:rPr>
        <w:t>【理事会・役員の職務等】</w:t>
      </w:r>
    </w:p>
    <w:p w14:paraId="5A7B279D" w14:textId="39E21655" w:rsidR="00402BD8" w:rsidRPr="00811334" w:rsidRDefault="00811334" w:rsidP="003872E3">
      <w:pPr>
        <w:adjustRightInd w:val="0"/>
        <w:spacing w:beforeLines="50" w:before="179"/>
        <w:ind w:left="339" w:hangingChars="150" w:hanging="339"/>
        <w:rPr>
          <w:rFonts w:eastAsia="ＭＳ 明朝" w:cs="ＭＳ 明朝"/>
          <w:kern w:val="0"/>
          <w:sz w:val="22"/>
          <w:lang w:val="ja-JP"/>
        </w:rPr>
      </w:pPr>
      <w:r>
        <w:rPr>
          <w:rFonts w:eastAsia="ＭＳ 明朝" w:cs="ＭＳ 明朝" w:hint="eastAsia"/>
          <w:kern w:val="0"/>
          <w:sz w:val="22"/>
          <w:lang w:val="ja-JP"/>
        </w:rPr>
        <w:t>（</w:t>
      </w:r>
      <w:r w:rsidR="00134676" w:rsidRPr="00811334">
        <w:rPr>
          <w:rFonts w:eastAsia="ＭＳ 明朝" w:cs="ＭＳ 明朝"/>
          <w:kern w:val="0"/>
          <w:sz w:val="22"/>
          <w:lang w:val="ja-JP"/>
        </w:rPr>
        <w:t>1</w:t>
      </w:r>
      <w:r>
        <w:rPr>
          <w:rFonts w:eastAsia="ＭＳ 明朝" w:cs="ＭＳ 明朝" w:hint="eastAsia"/>
          <w:kern w:val="0"/>
          <w:sz w:val="22"/>
          <w:lang w:val="ja-JP"/>
        </w:rPr>
        <w:t>）</w:t>
      </w:r>
      <w:r w:rsidR="00D62687" w:rsidRPr="00811334">
        <w:rPr>
          <w:rFonts w:eastAsia="ＭＳ 明朝" w:cs="ＭＳ 明朝"/>
          <w:kern w:val="0"/>
          <w:sz w:val="22"/>
          <w:lang w:val="ja-JP"/>
        </w:rPr>
        <w:t>理事長の選定に係る客観性・透明性の確保は非常に重要であり、客観性・透明性を担保するための具体的方策をガバナンス・コードに盛り込むこと、また理事会の議事録作成を義務化し、評議員会に開示させること</w:t>
      </w:r>
      <w:r w:rsidR="00456C2D" w:rsidRPr="00811334">
        <w:rPr>
          <w:rFonts w:eastAsia="ＭＳ 明朝" w:cs="ＭＳ 明朝"/>
          <w:kern w:val="0"/>
          <w:sz w:val="22"/>
          <w:lang w:val="ja-JP"/>
        </w:rPr>
        <w:t>は</w:t>
      </w:r>
      <w:r w:rsidR="00D62687" w:rsidRPr="00811334">
        <w:rPr>
          <w:rFonts w:eastAsia="ＭＳ 明朝" w:cs="ＭＳ 明朝"/>
          <w:kern w:val="0"/>
          <w:sz w:val="22"/>
          <w:lang w:val="ja-JP"/>
        </w:rPr>
        <w:t>最低限必要である。</w:t>
      </w:r>
    </w:p>
    <w:p w14:paraId="41AB8C06" w14:textId="20DA5C99" w:rsidR="00402BD8" w:rsidRPr="00811334" w:rsidRDefault="00811334" w:rsidP="003872E3">
      <w:pPr>
        <w:adjustRightInd w:val="0"/>
        <w:spacing w:beforeLines="50" w:before="179"/>
        <w:ind w:left="339" w:hangingChars="150" w:hanging="339"/>
        <w:rPr>
          <w:rFonts w:eastAsia="ＭＳ 明朝" w:cs="ＭＳ 明朝"/>
          <w:kern w:val="0"/>
          <w:sz w:val="22"/>
          <w:lang w:val="ja-JP"/>
        </w:rPr>
      </w:pPr>
      <w:r>
        <w:rPr>
          <w:rFonts w:eastAsia="ＭＳ 明朝" w:cs="ＭＳ 明朝" w:hint="eastAsia"/>
          <w:kern w:val="0"/>
          <w:sz w:val="22"/>
          <w:lang w:val="ja-JP"/>
        </w:rPr>
        <w:t>（</w:t>
      </w:r>
      <w:r w:rsidR="00D62687" w:rsidRPr="00811334">
        <w:rPr>
          <w:rFonts w:eastAsia="ＭＳ 明朝" w:cs="ＭＳ 明朝"/>
          <w:kern w:val="0"/>
          <w:sz w:val="22"/>
          <w:lang w:val="ja-JP"/>
        </w:rPr>
        <w:t>2</w:t>
      </w:r>
      <w:r>
        <w:rPr>
          <w:rFonts w:eastAsia="ＭＳ 明朝" w:cs="ＭＳ 明朝" w:hint="eastAsia"/>
          <w:kern w:val="0"/>
          <w:sz w:val="22"/>
          <w:lang w:val="ja-JP"/>
        </w:rPr>
        <w:t>）</w:t>
      </w:r>
      <w:r w:rsidR="00D62687" w:rsidRPr="00811334">
        <w:rPr>
          <w:rFonts w:eastAsia="ＭＳ 明朝" w:cs="ＭＳ 明朝"/>
          <w:kern w:val="0"/>
          <w:sz w:val="22"/>
          <w:lang w:val="ja-JP"/>
        </w:rPr>
        <w:t>評議員会の同意を経て理事長が監事を選任する現行の仕組みを廃止し、評議員会が監事の選任・解任を行うべきとした点</w:t>
      </w:r>
      <w:r w:rsidR="00402BD8" w:rsidRPr="00811334">
        <w:rPr>
          <w:rFonts w:eastAsia="ＭＳ 明朝" w:cs="ＭＳ 明朝"/>
          <w:kern w:val="0"/>
          <w:sz w:val="22"/>
          <w:lang w:val="ja-JP"/>
        </w:rPr>
        <w:t>は</w:t>
      </w:r>
      <w:r w:rsidR="00AE1438" w:rsidRPr="00811334">
        <w:rPr>
          <w:rFonts w:eastAsia="ＭＳ 明朝" w:cs="ＭＳ 明朝"/>
          <w:kern w:val="0"/>
          <w:sz w:val="22"/>
          <w:lang w:val="ja-JP"/>
        </w:rPr>
        <w:t>高く</w:t>
      </w:r>
      <w:r w:rsidR="00D62687" w:rsidRPr="00811334">
        <w:rPr>
          <w:rFonts w:eastAsia="ＭＳ 明朝" w:cs="ＭＳ 明朝"/>
          <w:kern w:val="0"/>
          <w:sz w:val="22"/>
          <w:lang w:val="ja-JP"/>
        </w:rPr>
        <w:t>評価できる。</w:t>
      </w:r>
    </w:p>
    <w:p w14:paraId="6D27A1C9" w14:textId="004D8E0F" w:rsidR="00402BD8" w:rsidRPr="00811334" w:rsidRDefault="00811334" w:rsidP="003872E3">
      <w:pPr>
        <w:adjustRightInd w:val="0"/>
        <w:spacing w:beforeLines="50" w:before="179"/>
        <w:rPr>
          <w:rFonts w:eastAsia="ＭＳ 明朝" w:cs="ＭＳ 明朝"/>
          <w:kern w:val="0"/>
          <w:sz w:val="22"/>
          <w:lang w:val="ja-JP"/>
        </w:rPr>
      </w:pPr>
      <w:r>
        <w:rPr>
          <w:rFonts w:eastAsia="ＭＳ 明朝" w:cs="ＭＳ 明朝" w:hint="eastAsia"/>
          <w:kern w:val="0"/>
          <w:sz w:val="22"/>
          <w:lang w:val="ja-JP"/>
        </w:rPr>
        <w:t>（</w:t>
      </w:r>
      <w:r w:rsidR="00456C2D" w:rsidRPr="00811334">
        <w:rPr>
          <w:rFonts w:eastAsia="ＭＳ 明朝" w:cs="ＭＳ 明朝"/>
          <w:kern w:val="0"/>
          <w:sz w:val="22"/>
          <w:lang w:val="ja-JP"/>
        </w:rPr>
        <w:t>3</w:t>
      </w:r>
      <w:r>
        <w:rPr>
          <w:rFonts w:eastAsia="ＭＳ 明朝" w:cs="ＭＳ 明朝" w:hint="eastAsia"/>
          <w:kern w:val="0"/>
          <w:sz w:val="22"/>
          <w:lang w:val="ja-JP"/>
        </w:rPr>
        <w:t>）</w:t>
      </w:r>
      <w:r w:rsidR="00456C2D" w:rsidRPr="00811334">
        <w:rPr>
          <w:rFonts w:eastAsia="ＭＳ 明朝" w:cs="ＭＳ 明朝"/>
          <w:kern w:val="0"/>
          <w:sz w:val="22"/>
          <w:lang w:val="ja-JP"/>
        </w:rPr>
        <w:t>各理事の親族・特殊関係者の監事への就任禁止は、極めて当然である。</w:t>
      </w:r>
    </w:p>
    <w:p w14:paraId="24769388" w14:textId="60D7FD27" w:rsidR="00BC55A4" w:rsidRPr="00811334" w:rsidRDefault="00811334" w:rsidP="003872E3">
      <w:pPr>
        <w:adjustRightInd w:val="0"/>
        <w:spacing w:beforeLines="50" w:before="179"/>
        <w:ind w:left="339" w:hangingChars="150" w:hanging="339"/>
        <w:rPr>
          <w:rFonts w:eastAsia="ＭＳ 明朝" w:cs="ＭＳ 明朝"/>
          <w:kern w:val="0"/>
          <w:sz w:val="22"/>
          <w:lang w:val="ja-JP"/>
        </w:rPr>
      </w:pPr>
      <w:r>
        <w:rPr>
          <w:rFonts w:eastAsia="ＭＳ 明朝" w:cs="ＭＳ 明朝" w:hint="eastAsia"/>
          <w:kern w:val="0"/>
          <w:sz w:val="22"/>
          <w:lang w:val="ja-JP"/>
        </w:rPr>
        <w:t>（</w:t>
      </w:r>
      <w:r w:rsidR="00456C2D" w:rsidRPr="00811334">
        <w:rPr>
          <w:rFonts w:eastAsia="ＭＳ 明朝" w:cs="ＭＳ 明朝"/>
          <w:kern w:val="0"/>
          <w:sz w:val="22"/>
          <w:lang w:val="ja-JP"/>
        </w:rPr>
        <w:t>4</w:t>
      </w:r>
      <w:r>
        <w:rPr>
          <w:rFonts w:eastAsia="ＭＳ 明朝" w:cs="ＭＳ 明朝" w:hint="eastAsia"/>
          <w:kern w:val="0"/>
          <w:sz w:val="22"/>
          <w:lang w:val="ja-JP"/>
        </w:rPr>
        <w:t>）</w:t>
      </w:r>
      <w:r w:rsidR="00456C2D" w:rsidRPr="00811334">
        <w:rPr>
          <w:rFonts w:eastAsia="ＭＳ 明朝" w:cs="ＭＳ 明朝"/>
          <w:kern w:val="0"/>
          <w:sz w:val="22"/>
          <w:lang w:val="ja-JP"/>
        </w:rPr>
        <w:t>監事の職務の重要性に鑑み、監事を理事会の招集通知の対象に加えるとともに、理事会の議事録確認の義務を課すことは重要である。</w:t>
      </w:r>
    </w:p>
    <w:p w14:paraId="74069774" w14:textId="77777777" w:rsidR="00BC55A4" w:rsidRPr="00811334" w:rsidRDefault="00BC55A4" w:rsidP="00811334">
      <w:pPr>
        <w:adjustRightInd w:val="0"/>
        <w:rPr>
          <w:rFonts w:eastAsia="ＭＳ 明朝" w:cs="ＭＳ 明朝"/>
          <w:kern w:val="0"/>
          <w:sz w:val="22"/>
          <w:lang w:val="ja-JP"/>
        </w:rPr>
      </w:pPr>
    </w:p>
    <w:p w14:paraId="3BED2F2F" w14:textId="77777777" w:rsidR="00CD3A9D" w:rsidRPr="00811334" w:rsidRDefault="00456C2D" w:rsidP="00811334">
      <w:pPr>
        <w:adjustRightInd w:val="0"/>
        <w:rPr>
          <w:rFonts w:eastAsia="ＭＳ 明朝" w:cs="ＭＳ 明朝"/>
          <w:kern w:val="0"/>
          <w:sz w:val="22"/>
          <w:lang w:val="ja-JP"/>
        </w:rPr>
      </w:pPr>
      <w:r w:rsidRPr="00811334">
        <w:rPr>
          <w:rFonts w:eastAsia="ＭＳ 明朝" w:cs="ＭＳ 明朝"/>
          <w:kern w:val="0"/>
          <w:sz w:val="22"/>
          <w:lang w:val="ja-JP"/>
        </w:rPr>
        <w:t>【</w:t>
      </w:r>
      <w:r w:rsidR="00CD3A9D" w:rsidRPr="00811334">
        <w:rPr>
          <w:rFonts w:eastAsia="ＭＳ 明朝" w:cs="ＭＳ 明朝"/>
          <w:kern w:val="0"/>
          <w:sz w:val="22"/>
          <w:lang w:val="ja-JP"/>
        </w:rPr>
        <w:t>監査・内部統制の体制整備</w:t>
      </w:r>
      <w:r w:rsidRPr="00811334">
        <w:rPr>
          <w:rFonts w:eastAsia="ＭＳ 明朝" w:cs="ＭＳ 明朝"/>
          <w:kern w:val="0"/>
          <w:sz w:val="22"/>
          <w:lang w:val="ja-JP"/>
        </w:rPr>
        <w:t>】</w:t>
      </w:r>
    </w:p>
    <w:p w14:paraId="1537E33C" w14:textId="77777777" w:rsidR="004C57E4" w:rsidRPr="00811334" w:rsidRDefault="00C40E42" w:rsidP="003872E3">
      <w:pPr>
        <w:adjustRightInd w:val="0"/>
        <w:spacing w:beforeLines="50" w:before="179"/>
        <w:ind w:left="339" w:hangingChars="150" w:hanging="339"/>
        <w:rPr>
          <w:rFonts w:eastAsia="ＭＳ 明朝" w:cs="ＭＳ 明朝"/>
          <w:kern w:val="0"/>
          <w:sz w:val="22"/>
          <w:lang w:val="ja-JP"/>
        </w:rPr>
      </w:pPr>
      <w:r w:rsidRPr="00811334">
        <w:rPr>
          <w:rFonts w:eastAsia="ＭＳ 明朝" w:cs="ＭＳ 明朝"/>
          <w:kern w:val="0"/>
          <w:sz w:val="22"/>
          <w:lang w:val="ja-JP"/>
        </w:rPr>
        <w:t>（</w:t>
      </w:r>
      <w:r w:rsidRPr="00811334">
        <w:rPr>
          <w:rFonts w:eastAsia="ＭＳ 明朝" w:cs="ＭＳ 明朝"/>
          <w:kern w:val="0"/>
          <w:sz w:val="22"/>
          <w:lang w:val="ja-JP"/>
        </w:rPr>
        <w:t>1</w:t>
      </w:r>
      <w:r w:rsidRPr="00811334">
        <w:rPr>
          <w:rFonts w:eastAsia="ＭＳ 明朝" w:cs="ＭＳ 明朝"/>
          <w:kern w:val="0"/>
          <w:sz w:val="22"/>
          <w:lang w:val="ja-JP"/>
        </w:rPr>
        <w:t>）会計監査人による会計監査を「法人の規模等に応じて義務付ける方向で検討していく」としていることは、まったく評価できない。</w:t>
      </w:r>
      <w:r w:rsidR="00AE1438" w:rsidRPr="00811334">
        <w:rPr>
          <w:rFonts w:eastAsia="ＭＳ 明朝" w:cs="ＭＳ 明朝"/>
          <w:kern w:val="0"/>
          <w:sz w:val="22"/>
          <w:lang w:val="ja-JP"/>
        </w:rPr>
        <w:t>中小規模の学校法人における理事会による放漫な財務運営に端を発した不祥事も少なくない。</w:t>
      </w:r>
      <w:r w:rsidR="008F6343" w:rsidRPr="00811334">
        <w:rPr>
          <w:rFonts w:eastAsia="ＭＳ 明朝" w:cs="ＭＳ 明朝"/>
          <w:kern w:val="0"/>
          <w:sz w:val="22"/>
          <w:lang w:val="ja-JP"/>
        </w:rPr>
        <w:t>こうした現状に鑑み、</w:t>
      </w:r>
      <w:r w:rsidR="005A6561" w:rsidRPr="00811334">
        <w:rPr>
          <w:rFonts w:eastAsia="ＭＳ 明朝" w:cs="ＭＳ 明朝"/>
          <w:kern w:val="0"/>
          <w:sz w:val="22"/>
          <w:lang w:val="ja-JP"/>
        </w:rPr>
        <w:t>大学設置・学校法人審議会学校法人分科会</w:t>
      </w:r>
      <w:r w:rsidR="004C57E4" w:rsidRPr="00811334">
        <w:rPr>
          <w:rFonts w:eastAsia="ＭＳ 明朝" w:cs="ＭＳ 明朝"/>
          <w:kern w:val="0"/>
          <w:sz w:val="22"/>
          <w:lang w:val="ja-JP"/>
        </w:rPr>
        <w:t>の</w:t>
      </w:r>
      <w:r w:rsidR="005A6561" w:rsidRPr="00811334">
        <w:rPr>
          <w:rFonts w:eastAsia="ＭＳ 明朝" w:cs="ＭＳ 明朝"/>
          <w:kern w:val="0"/>
          <w:sz w:val="22"/>
          <w:lang w:val="ja-JP"/>
        </w:rPr>
        <w:t>提言にあるように、</w:t>
      </w:r>
      <w:r w:rsidRPr="00811334">
        <w:rPr>
          <w:rFonts w:eastAsia="ＭＳ 明朝" w:cs="ＭＳ 明朝"/>
          <w:kern w:val="0"/>
          <w:sz w:val="22"/>
          <w:lang w:val="ja-JP"/>
        </w:rPr>
        <w:t>学校法人に対する公的支援や税制上</w:t>
      </w:r>
      <w:r w:rsidRPr="00811334">
        <w:rPr>
          <w:rFonts w:eastAsia="ＭＳ 明朝" w:cs="ＭＳ 明朝"/>
          <w:kern w:val="0"/>
          <w:sz w:val="22"/>
          <w:lang w:val="ja-JP"/>
        </w:rPr>
        <w:lastRenderedPageBreak/>
        <w:t>の優遇措置が講じられている以上、</w:t>
      </w:r>
      <w:r w:rsidR="00AE1438" w:rsidRPr="00811334">
        <w:rPr>
          <w:rFonts w:eastAsia="ＭＳ 明朝" w:cs="ＭＳ 明朝"/>
          <w:kern w:val="0"/>
          <w:sz w:val="22"/>
          <w:lang w:val="ja-JP"/>
        </w:rPr>
        <w:t>文部科学省が所管する</w:t>
      </w:r>
      <w:r w:rsidR="005A6561" w:rsidRPr="00811334">
        <w:rPr>
          <w:rFonts w:eastAsia="ＭＳ 明朝" w:cs="ＭＳ 明朝"/>
          <w:kern w:val="0"/>
          <w:sz w:val="22"/>
          <w:lang w:val="ja-JP"/>
        </w:rPr>
        <w:t>すべての学校法人に</w:t>
      </w:r>
      <w:r w:rsidRPr="00811334">
        <w:rPr>
          <w:rFonts w:eastAsia="ＭＳ 明朝" w:cs="ＭＳ 明朝"/>
          <w:kern w:val="0"/>
          <w:sz w:val="22"/>
          <w:lang w:val="ja-JP"/>
        </w:rPr>
        <w:t>会計監査人による</w:t>
      </w:r>
      <w:r w:rsidR="008F6343" w:rsidRPr="00811334">
        <w:rPr>
          <w:rFonts w:eastAsia="ＭＳ 明朝" w:cs="ＭＳ 明朝"/>
          <w:kern w:val="0"/>
          <w:sz w:val="22"/>
          <w:lang w:val="ja-JP"/>
        </w:rPr>
        <w:t>会計監査を義務付ける必要がある。</w:t>
      </w:r>
    </w:p>
    <w:p w14:paraId="1C154160" w14:textId="77777777" w:rsidR="00C40E42" w:rsidRPr="00811334" w:rsidRDefault="005A6561" w:rsidP="003872E3">
      <w:pPr>
        <w:adjustRightInd w:val="0"/>
        <w:spacing w:beforeLines="50" w:before="179"/>
        <w:ind w:left="339" w:hangingChars="150" w:hanging="339"/>
        <w:rPr>
          <w:rFonts w:eastAsia="ＭＳ 明朝" w:cs="ＭＳ 明朝"/>
          <w:kern w:val="0"/>
          <w:sz w:val="22"/>
          <w:lang w:val="ja-JP"/>
        </w:rPr>
      </w:pPr>
      <w:r w:rsidRPr="00811334">
        <w:rPr>
          <w:rFonts w:eastAsia="ＭＳ 明朝" w:cs="ＭＳ 明朝"/>
          <w:kern w:val="0"/>
          <w:sz w:val="22"/>
          <w:lang w:val="ja-JP"/>
        </w:rPr>
        <w:t>（</w:t>
      </w:r>
      <w:r w:rsidR="008F6343" w:rsidRPr="00811334">
        <w:rPr>
          <w:rFonts w:eastAsia="ＭＳ 明朝" w:cs="ＭＳ 明朝"/>
          <w:kern w:val="0"/>
          <w:sz w:val="22"/>
          <w:lang w:val="ja-JP"/>
        </w:rPr>
        <w:t>2</w:t>
      </w:r>
      <w:r w:rsidRPr="00811334">
        <w:rPr>
          <w:rFonts w:eastAsia="ＭＳ 明朝" w:cs="ＭＳ 明朝"/>
          <w:kern w:val="0"/>
          <w:sz w:val="22"/>
          <w:lang w:val="ja-JP"/>
        </w:rPr>
        <w:t>）</w:t>
      </w:r>
      <w:r w:rsidR="008E7864" w:rsidRPr="00811334">
        <w:rPr>
          <w:rFonts w:eastAsia="ＭＳ 明朝" w:cs="ＭＳ 明朝"/>
          <w:kern w:val="0"/>
          <w:sz w:val="22"/>
          <w:lang w:val="ja-JP"/>
        </w:rPr>
        <w:t>加えて、</w:t>
      </w:r>
      <w:r w:rsidRPr="00811334">
        <w:rPr>
          <w:rFonts w:eastAsia="ＭＳ 明朝" w:cs="ＭＳ 明朝"/>
          <w:kern w:val="0"/>
          <w:sz w:val="22"/>
          <w:lang w:val="ja-JP"/>
        </w:rPr>
        <w:t>2019</w:t>
      </w:r>
      <w:r w:rsidRPr="00811334">
        <w:rPr>
          <w:rFonts w:eastAsia="ＭＳ 明朝" w:cs="ＭＳ 明朝"/>
          <w:kern w:val="0"/>
          <w:sz w:val="22"/>
          <w:lang w:val="ja-JP"/>
        </w:rPr>
        <w:t>年改正私立学校法は「情報の公開・公表」の促進を重要な柱としていたが、いくつかの学校法人では、事業報告書、収支計算書等に</w:t>
      </w:r>
      <w:r w:rsidR="008E7864" w:rsidRPr="00811334">
        <w:rPr>
          <w:rFonts w:eastAsia="ＭＳ 明朝" w:cs="ＭＳ 明朝"/>
          <w:kern w:val="0"/>
          <w:sz w:val="22"/>
          <w:lang w:val="ja-JP"/>
        </w:rPr>
        <w:t>本来は</w:t>
      </w:r>
      <w:r w:rsidRPr="00811334">
        <w:rPr>
          <w:rFonts w:eastAsia="ＭＳ 明朝" w:cs="ＭＳ 明朝"/>
          <w:kern w:val="0"/>
          <w:sz w:val="22"/>
          <w:lang w:val="ja-JP"/>
        </w:rPr>
        <w:t>記載</w:t>
      </w:r>
      <w:r w:rsidR="008E7864" w:rsidRPr="00811334">
        <w:rPr>
          <w:rFonts w:eastAsia="ＭＳ 明朝" w:cs="ＭＳ 明朝"/>
          <w:kern w:val="0"/>
          <w:sz w:val="22"/>
          <w:lang w:val="ja-JP"/>
        </w:rPr>
        <w:t>される</w:t>
      </w:r>
      <w:r w:rsidRPr="00811334">
        <w:rPr>
          <w:rFonts w:eastAsia="ＭＳ 明朝" w:cs="ＭＳ 明朝"/>
          <w:kern w:val="0"/>
          <w:sz w:val="22"/>
          <w:lang w:val="ja-JP"/>
        </w:rPr>
        <w:t>べき情報が未記載</w:t>
      </w:r>
      <w:r w:rsidR="008E7864" w:rsidRPr="00811334">
        <w:rPr>
          <w:rFonts w:eastAsia="ＭＳ 明朝" w:cs="ＭＳ 明朝"/>
          <w:kern w:val="0"/>
          <w:sz w:val="22"/>
          <w:lang w:val="ja-JP"/>
        </w:rPr>
        <w:t>のままになっている。しかし、こうした問題の有無を厳正にチェックし、修正したものを再公開・再公表させる仕組みがないため、ほぼ野放しの状態である。恣意的な</w:t>
      </w:r>
      <w:r w:rsidR="004C57E4" w:rsidRPr="00811334">
        <w:rPr>
          <w:rFonts w:eastAsia="ＭＳ 明朝" w:cs="ＭＳ 明朝"/>
          <w:kern w:val="0"/>
          <w:sz w:val="22"/>
          <w:lang w:val="ja-JP"/>
        </w:rPr>
        <w:t>情報</w:t>
      </w:r>
      <w:r w:rsidR="008E7864" w:rsidRPr="00811334">
        <w:rPr>
          <w:rFonts w:eastAsia="ＭＳ 明朝" w:cs="ＭＳ 明朝"/>
          <w:kern w:val="0"/>
          <w:sz w:val="22"/>
          <w:lang w:val="ja-JP"/>
        </w:rPr>
        <w:t>処理</w:t>
      </w:r>
      <w:r w:rsidR="004C57E4" w:rsidRPr="00811334">
        <w:rPr>
          <w:rFonts w:eastAsia="ＭＳ 明朝" w:cs="ＭＳ 明朝"/>
          <w:kern w:val="0"/>
          <w:sz w:val="22"/>
          <w:lang w:val="ja-JP"/>
        </w:rPr>
        <w:t>を許容すること</w:t>
      </w:r>
      <w:r w:rsidR="008E7864" w:rsidRPr="00811334">
        <w:rPr>
          <w:rFonts w:eastAsia="ＭＳ 明朝" w:cs="ＭＳ 明朝"/>
          <w:kern w:val="0"/>
          <w:sz w:val="22"/>
          <w:lang w:val="ja-JP"/>
        </w:rPr>
        <w:t>は学校法人の公益性、公共性を大きく損なうものであり、早急</w:t>
      </w:r>
      <w:r w:rsidR="004C57E4" w:rsidRPr="00811334">
        <w:rPr>
          <w:rFonts w:eastAsia="ＭＳ 明朝" w:cs="ＭＳ 明朝"/>
          <w:kern w:val="0"/>
          <w:sz w:val="22"/>
          <w:lang w:val="ja-JP"/>
        </w:rPr>
        <w:t>に</w:t>
      </w:r>
      <w:r w:rsidR="008E7864" w:rsidRPr="00811334">
        <w:rPr>
          <w:rFonts w:eastAsia="ＭＳ 明朝" w:cs="ＭＳ 明朝"/>
          <w:kern w:val="0"/>
          <w:sz w:val="22"/>
          <w:lang w:val="ja-JP"/>
        </w:rPr>
        <w:t>是正措置を</w:t>
      </w:r>
      <w:r w:rsidR="004C57E4" w:rsidRPr="00811334">
        <w:rPr>
          <w:rFonts w:eastAsia="ＭＳ 明朝" w:cs="ＭＳ 明朝"/>
          <w:kern w:val="0"/>
          <w:sz w:val="22"/>
          <w:lang w:val="ja-JP"/>
        </w:rPr>
        <w:t>講じるよう</w:t>
      </w:r>
      <w:r w:rsidR="008E7864" w:rsidRPr="00811334">
        <w:rPr>
          <w:rFonts w:eastAsia="ＭＳ 明朝" w:cs="ＭＳ 明朝"/>
          <w:kern w:val="0"/>
          <w:sz w:val="22"/>
          <w:lang w:val="ja-JP"/>
        </w:rPr>
        <w:t>求め</w:t>
      </w:r>
      <w:r w:rsidR="004C57E4" w:rsidRPr="00811334">
        <w:rPr>
          <w:rFonts w:eastAsia="ＭＳ 明朝" w:cs="ＭＳ 明朝"/>
          <w:kern w:val="0"/>
          <w:sz w:val="22"/>
          <w:lang w:val="ja-JP"/>
        </w:rPr>
        <w:t>る</w:t>
      </w:r>
      <w:r w:rsidR="008E7864" w:rsidRPr="00811334">
        <w:rPr>
          <w:rFonts w:eastAsia="ＭＳ 明朝" w:cs="ＭＳ 明朝"/>
          <w:kern w:val="0"/>
          <w:sz w:val="22"/>
          <w:lang w:val="ja-JP"/>
        </w:rPr>
        <w:t>。</w:t>
      </w:r>
    </w:p>
    <w:p w14:paraId="7679CBC6" w14:textId="77777777" w:rsidR="004C57E4" w:rsidRPr="00811334" w:rsidRDefault="004C57E4" w:rsidP="00811334">
      <w:pPr>
        <w:adjustRightInd w:val="0"/>
        <w:rPr>
          <w:rFonts w:eastAsia="ＭＳ 明朝" w:cs="ＭＳ 明朝"/>
          <w:kern w:val="0"/>
          <w:sz w:val="22"/>
          <w:lang w:val="ja-JP"/>
        </w:rPr>
      </w:pPr>
    </w:p>
    <w:p w14:paraId="398B6B35" w14:textId="77777777" w:rsidR="00B415EA" w:rsidRPr="00811334" w:rsidRDefault="004C57E4" w:rsidP="00811334">
      <w:pPr>
        <w:adjustRightInd w:val="0"/>
        <w:rPr>
          <w:rFonts w:eastAsia="ＭＳ 明朝" w:cs="ＭＳ 明朝"/>
          <w:kern w:val="0"/>
          <w:sz w:val="22"/>
          <w:lang w:val="ja-JP"/>
        </w:rPr>
      </w:pPr>
      <w:r w:rsidRPr="00811334">
        <w:rPr>
          <w:rFonts w:eastAsia="ＭＳ 明朝" w:cs="ＭＳ 明朝"/>
          <w:kern w:val="0"/>
          <w:sz w:val="22"/>
          <w:lang w:val="ja-JP"/>
        </w:rPr>
        <w:t>【上記以外の項目】</w:t>
      </w:r>
    </w:p>
    <w:p w14:paraId="349CA8E5" w14:textId="74F34516" w:rsidR="00B415EA" w:rsidRPr="00811334" w:rsidRDefault="004C57E4" w:rsidP="003872E3">
      <w:pPr>
        <w:adjustRightInd w:val="0"/>
        <w:spacing w:beforeLines="50" w:before="179"/>
        <w:ind w:left="339" w:hangingChars="150" w:hanging="339"/>
        <w:rPr>
          <w:rFonts w:eastAsia="ＭＳ 明朝" w:cs="ＭＳ 明朝"/>
          <w:kern w:val="0"/>
          <w:sz w:val="22"/>
          <w:lang w:val="ja-JP"/>
        </w:rPr>
      </w:pPr>
      <w:r w:rsidRPr="00811334">
        <w:rPr>
          <w:rFonts w:eastAsia="ＭＳ 明朝" w:cs="ＭＳ 明朝"/>
          <w:kern w:val="0"/>
          <w:sz w:val="22"/>
          <w:lang w:val="ja-JP"/>
        </w:rPr>
        <w:t>（</w:t>
      </w:r>
      <w:r w:rsidRPr="00811334">
        <w:rPr>
          <w:rFonts w:eastAsia="ＭＳ 明朝" w:cs="ＭＳ 明朝"/>
          <w:kern w:val="0"/>
          <w:sz w:val="22"/>
          <w:lang w:val="ja-JP"/>
        </w:rPr>
        <w:t>1</w:t>
      </w:r>
      <w:r w:rsidRPr="00811334">
        <w:rPr>
          <w:rFonts w:eastAsia="ＭＳ 明朝" w:cs="ＭＳ 明朝"/>
          <w:kern w:val="0"/>
          <w:sz w:val="22"/>
          <w:lang w:val="ja-JP"/>
        </w:rPr>
        <w:t>）「ガバナンスの自律性と透明性の確保」の検討に際しては、</w:t>
      </w:r>
      <w:r w:rsidR="008E17F2" w:rsidRPr="00811334">
        <w:rPr>
          <w:rFonts w:eastAsia="ＭＳ 明朝" w:cs="ＭＳ 明朝"/>
          <w:kern w:val="0"/>
          <w:sz w:val="22"/>
          <w:lang w:val="ja-JP"/>
        </w:rPr>
        <w:t>自由民主党行政改革推進本部公益法人等のガバナンス改革検討チームの「学校法人ガバナンス・コードの策定は、</w:t>
      </w:r>
      <w:r w:rsidR="00FF7C41">
        <w:rPr>
          <w:rFonts w:eastAsia="ＭＳ 明朝" w:cs="ＭＳ 明朝" w:hint="eastAsia"/>
          <w:kern w:val="0"/>
          <w:sz w:val="22"/>
          <w:lang w:val="ja-JP"/>
        </w:rPr>
        <w:t>……</w:t>
      </w:r>
      <w:r w:rsidR="008E17F2" w:rsidRPr="00811334">
        <w:rPr>
          <w:rFonts w:eastAsia="ＭＳ 明朝" w:cs="ＭＳ 明朝"/>
          <w:kern w:val="0"/>
          <w:sz w:val="22"/>
          <w:lang w:val="ja-JP"/>
        </w:rPr>
        <w:t>私立学校法に定めるべきガバナンスの仕組みを学校法人ガバナンス・コードに定めることで代替することは厳に慎まなければならない」とする指摘を前提に検討を進めるべきである。</w:t>
      </w:r>
    </w:p>
    <w:p w14:paraId="79082E75" w14:textId="77777777" w:rsidR="00B415EA" w:rsidRPr="00811334" w:rsidRDefault="008E17F2" w:rsidP="003872E3">
      <w:pPr>
        <w:adjustRightInd w:val="0"/>
        <w:spacing w:beforeLines="50" w:before="179"/>
        <w:ind w:left="339" w:hangingChars="150" w:hanging="339"/>
        <w:rPr>
          <w:rFonts w:eastAsia="ＭＳ 明朝" w:cs="ＭＳ 明朝"/>
          <w:kern w:val="0"/>
          <w:sz w:val="22"/>
          <w:lang w:val="ja-JP"/>
        </w:rPr>
      </w:pPr>
      <w:r w:rsidRPr="00811334">
        <w:rPr>
          <w:rFonts w:eastAsia="ＭＳ 明朝" w:cs="ＭＳ 明朝"/>
          <w:kern w:val="0"/>
          <w:sz w:val="22"/>
          <w:lang w:val="ja-JP"/>
        </w:rPr>
        <w:t>（</w:t>
      </w:r>
      <w:r w:rsidRPr="00811334">
        <w:rPr>
          <w:rFonts w:eastAsia="ＭＳ 明朝" w:cs="ＭＳ 明朝"/>
          <w:kern w:val="0"/>
          <w:sz w:val="22"/>
          <w:lang w:val="ja-JP"/>
        </w:rPr>
        <w:t>2</w:t>
      </w:r>
      <w:r w:rsidRPr="00811334">
        <w:rPr>
          <w:rFonts w:eastAsia="ＭＳ 明朝" w:cs="ＭＳ 明朝"/>
          <w:kern w:val="0"/>
          <w:sz w:val="22"/>
          <w:lang w:val="ja-JP"/>
        </w:rPr>
        <w:t>）「組織に関する訴えの整備」「罰則規定の整備」については、他の公益法人と同等の内容にすべきである。</w:t>
      </w:r>
    </w:p>
    <w:p w14:paraId="49EB3377" w14:textId="77777777" w:rsidR="00B415EA" w:rsidRPr="00811334" w:rsidRDefault="008E17F2" w:rsidP="003872E3">
      <w:pPr>
        <w:adjustRightInd w:val="0"/>
        <w:spacing w:beforeLines="50" w:before="179"/>
        <w:ind w:left="339" w:hangingChars="150" w:hanging="339"/>
        <w:rPr>
          <w:rFonts w:eastAsia="ＭＳ 明朝" w:cs="ＭＳ 明朝"/>
          <w:kern w:val="0"/>
          <w:sz w:val="22"/>
          <w:lang w:val="ja-JP"/>
        </w:rPr>
      </w:pPr>
      <w:r w:rsidRPr="00811334">
        <w:rPr>
          <w:rFonts w:eastAsia="ＭＳ 明朝" w:cs="ＭＳ 明朝"/>
          <w:kern w:val="0"/>
          <w:sz w:val="22"/>
          <w:lang w:val="ja-JP"/>
        </w:rPr>
        <w:t>（</w:t>
      </w:r>
      <w:r w:rsidRPr="00811334">
        <w:rPr>
          <w:rFonts w:eastAsia="ＭＳ 明朝" w:cs="ＭＳ 明朝"/>
          <w:kern w:val="0"/>
          <w:sz w:val="22"/>
          <w:lang w:val="ja-JP"/>
        </w:rPr>
        <w:t>3</w:t>
      </w:r>
      <w:r w:rsidRPr="00811334">
        <w:rPr>
          <w:rFonts w:eastAsia="ＭＳ 明朝" w:cs="ＭＳ 明朝"/>
          <w:kern w:val="0"/>
          <w:sz w:val="22"/>
          <w:lang w:val="ja-JP"/>
        </w:rPr>
        <w:t>）「用語の在り方」に関して、社会通用性の観点から、現行の「寄附行為」を「定款」に改めるべきである。</w:t>
      </w:r>
    </w:p>
    <w:p w14:paraId="5F224AE6" w14:textId="77777777" w:rsidR="00B415EA" w:rsidRPr="00811334" w:rsidRDefault="00B415EA" w:rsidP="003872E3">
      <w:pPr>
        <w:adjustRightInd w:val="0"/>
        <w:spacing w:beforeLines="50" w:before="179"/>
        <w:ind w:left="339" w:hangingChars="150" w:hanging="339"/>
        <w:rPr>
          <w:rFonts w:eastAsia="ＭＳ 明朝" w:cs="ＭＳ 明朝"/>
          <w:kern w:val="0"/>
          <w:sz w:val="22"/>
          <w:lang w:val="ja-JP"/>
        </w:rPr>
      </w:pPr>
      <w:r w:rsidRPr="00811334">
        <w:rPr>
          <w:rFonts w:eastAsia="ＭＳ 明朝" w:cs="ＭＳ 明朝"/>
          <w:kern w:val="0"/>
          <w:sz w:val="22"/>
          <w:lang w:val="ja-JP"/>
        </w:rPr>
        <w:t>（</w:t>
      </w:r>
      <w:r w:rsidRPr="00811334">
        <w:rPr>
          <w:rFonts w:eastAsia="ＭＳ 明朝" w:cs="ＭＳ 明朝"/>
          <w:kern w:val="0"/>
          <w:sz w:val="22"/>
          <w:lang w:val="ja-JP"/>
        </w:rPr>
        <w:t>4</w:t>
      </w:r>
      <w:r w:rsidRPr="00811334">
        <w:rPr>
          <w:rFonts w:eastAsia="ＭＳ 明朝" w:cs="ＭＳ 明朝"/>
          <w:kern w:val="0"/>
          <w:sz w:val="22"/>
          <w:lang w:val="ja-JP"/>
        </w:rPr>
        <w:t>）「解散への所轄庁の関与の在り方」に関しては、見直し後の公益法人制度を踏まえ、他の公益法人と同等の措置を講じるべきである。</w:t>
      </w:r>
    </w:p>
    <w:p w14:paraId="41A03E42" w14:textId="77777777" w:rsidR="00B415EA" w:rsidRPr="00811334" w:rsidRDefault="00B415EA" w:rsidP="00811334">
      <w:pPr>
        <w:adjustRightInd w:val="0"/>
        <w:rPr>
          <w:rFonts w:eastAsia="ＭＳ 明朝" w:cs="ＭＳ 明朝"/>
          <w:kern w:val="0"/>
          <w:sz w:val="22"/>
          <w:lang w:val="ja-JP"/>
        </w:rPr>
      </w:pPr>
    </w:p>
    <w:p w14:paraId="3B81489D" w14:textId="5358D54D" w:rsidR="004C57E4" w:rsidRPr="00811334" w:rsidRDefault="00B415EA" w:rsidP="00811334">
      <w:pPr>
        <w:adjustRightInd w:val="0"/>
        <w:ind w:firstLineChars="100" w:firstLine="226"/>
        <w:rPr>
          <w:rFonts w:eastAsia="ＭＳ 明朝" w:cs="ＭＳ 明朝"/>
          <w:kern w:val="0"/>
          <w:sz w:val="22"/>
          <w:lang w:val="ja-JP"/>
        </w:rPr>
      </w:pPr>
      <w:r w:rsidRPr="00811334">
        <w:rPr>
          <w:rFonts w:eastAsia="ＭＳ 明朝" w:cs="ＭＳ 明朝"/>
          <w:kern w:val="0"/>
          <w:sz w:val="22"/>
          <w:lang w:val="ja-JP"/>
        </w:rPr>
        <w:t>最後に、私立学校法は、私立学校を設置する学校法人の在り方を規定する法律であることから、</w:t>
      </w:r>
      <w:r w:rsidR="003872E3">
        <w:rPr>
          <w:rFonts w:eastAsia="ＭＳ 明朝" w:cs="ＭＳ 明朝" w:hint="eastAsia"/>
          <w:kern w:val="0"/>
          <w:sz w:val="22"/>
          <w:lang w:val="ja-JP"/>
        </w:rPr>
        <w:t>名称を「</w:t>
      </w:r>
      <w:r w:rsidRPr="00811334">
        <w:rPr>
          <w:rFonts w:eastAsia="ＭＳ 明朝" w:cs="ＭＳ 明朝"/>
          <w:kern w:val="0"/>
          <w:sz w:val="22"/>
          <w:lang w:val="ja-JP"/>
        </w:rPr>
        <w:t>私立学校法人法</w:t>
      </w:r>
      <w:r w:rsidR="003872E3">
        <w:rPr>
          <w:rFonts w:eastAsia="ＭＳ 明朝" w:cs="ＭＳ 明朝" w:hint="eastAsia"/>
          <w:kern w:val="0"/>
          <w:sz w:val="22"/>
          <w:lang w:val="ja-JP"/>
        </w:rPr>
        <w:t>」</w:t>
      </w:r>
      <w:r w:rsidRPr="00811334">
        <w:rPr>
          <w:rFonts w:eastAsia="ＭＳ 明朝" w:cs="ＭＳ 明朝"/>
          <w:kern w:val="0"/>
          <w:sz w:val="22"/>
          <w:lang w:val="ja-JP"/>
        </w:rPr>
        <w:t>に</w:t>
      </w:r>
      <w:r w:rsidR="003872E3">
        <w:rPr>
          <w:rFonts w:eastAsia="ＭＳ 明朝" w:cs="ＭＳ 明朝" w:hint="eastAsia"/>
          <w:kern w:val="0"/>
          <w:sz w:val="22"/>
          <w:lang w:val="ja-JP"/>
        </w:rPr>
        <w:t>改める</w:t>
      </w:r>
      <w:r w:rsidRPr="00811334">
        <w:rPr>
          <w:rFonts w:eastAsia="ＭＳ 明朝" w:cs="ＭＳ 明朝"/>
          <w:kern w:val="0"/>
          <w:sz w:val="22"/>
          <w:lang w:val="ja-JP"/>
        </w:rPr>
        <w:t>べきである。</w:t>
      </w:r>
    </w:p>
    <w:p w14:paraId="4FCC38DF" w14:textId="77777777" w:rsidR="00547E1B" w:rsidRPr="00811334" w:rsidRDefault="00547E1B" w:rsidP="00811334">
      <w:pPr>
        <w:adjustRightInd w:val="0"/>
        <w:ind w:firstLineChars="100" w:firstLine="226"/>
        <w:rPr>
          <w:rFonts w:eastAsia="ＭＳ 明朝" w:cs="ＭＳ 明朝"/>
          <w:kern w:val="0"/>
          <w:sz w:val="22"/>
          <w:lang w:val="ja-JP"/>
        </w:rPr>
      </w:pPr>
    </w:p>
    <w:p w14:paraId="69CB7252" w14:textId="77777777" w:rsidR="00B415EA" w:rsidRPr="00811334" w:rsidRDefault="00A55077" w:rsidP="003872E3">
      <w:pPr>
        <w:adjustRightInd w:val="0"/>
        <w:jc w:val="right"/>
        <w:rPr>
          <w:rFonts w:eastAsia="ＭＳ 明朝" w:cs="ＭＳ 明朝"/>
          <w:kern w:val="0"/>
          <w:sz w:val="22"/>
          <w:lang w:val="ja-JP"/>
        </w:rPr>
      </w:pPr>
      <w:r w:rsidRPr="00811334">
        <w:rPr>
          <w:rFonts w:eastAsia="ＭＳ 明朝" w:cs="ＭＳ 明朝"/>
          <w:kern w:val="0"/>
          <w:sz w:val="22"/>
          <w:lang w:val="ja-JP"/>
        </w:rPr>
        <w:t>以上</w:t>
      </w:r>
    </w:p>
    <w:sectPr w:rsidR="00B415EA" w:rsidRPr="00811334" w:rsidSect="00A611DD">
      <w:footerReference w:type="default" r:id="rId7"/>
      <w:pgSz w:w="11907" w:h="16840" w:code="9"/>
      <w:pgMar w:top="1418" w:right="1418" w:bottom="1418" w:left="1418" w:header="720" w:footer="567" w:gutter="0"/>
      <w:cols w:space="720"/>
      <w:noEndnote/>
      <w:docGrid w:type="linesAndChars" w:linePitch="359"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98F9F" w14:textId="77777777" w:rsidR="00F95194" w:rsidRDefault="00F95194" w:rsidP="00811334">
      <w:r>
        <w:separator/>
      </w:r>
    </w:p>
  </w:endnote>
  <w:endnote w:type="continuationSeparator" w:id="0">
    <w:p w14:paraId="59441F6D" w14:textId="77777777" w:rsidR="00F95194" w:rsidRDefault="00F95194" w:rsidP="0081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573586"/>
      <w:docPartObj>
        <w:docPartGallery w:val="Page Numbers (Bottom of Page)"/>
        <w:docPartUnique/>
      </w:docPartObj>
    </w:sdtPr>
    <w:sdtEndPr/>
    <w:sdtContent>
      <w:p w14:paraId="2854FBC4" w14:textId="66A1D0AE" w:rsidR="00811334" w:rsidRDefault="00811334">
        <w:pPr>
          <w:pStyle w:val="ad"/>
          <w:jc w:val="center"/>
        </w:pPr>
        <w:r>
          <w:fldChar w:fldCharType="begin"/>
        </w:r>
        <w:r>
          <w:instrText>PAGE   \* MERGEFORMAT</w:instrText>
        </w:r>
        <w:r>
          <w:fldChar w:fldCharType="separate"/>
        </w:r>
        <w:r>
          <w:rPr>
            <w:lang w:val="ja-JP"/>
          </w:rPr>
          <w:t>2</w:t>
        </w:r>
        <w:r>
          <w:fldChar w:fldCharType="end"/>
        </w:r>
      </w:p>
    </w:sdtContent>
  </w:sdt>
  <w:p w14:paraId="78AC06B5" w14:textId="77777777" w:rsidR="00811334" w:rsidRDefault="0081133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B669F" w14:textId="77777777" w:rsidR="00F95194" w:rsidRDefault="00F95194" w:rsidP="00811334">
      <w:r>
        <w:separator/>
      </w:r>
    </w:p>
  </w:footnote>
  <w:footnote w:type="continuationSeparator" w:id="0">
    <w:p w14:paraId="217F056A" w14:textId="77777777" w:rsidR="00F95194" w:rsidRDefault="00F95194" w:rsidP="00811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80780"/>
    <w:multiLevelType w:val="hybridMultilevel"/>
    <w:tmpl w:val="AEA2337A"/>
    <w:lvl w:ilvl="0" w:tplc="10C804F0">
      <w:start w:val="1"/>
      <w:numFmt w:val="decimalFullWidth"/>
      <w:lvlText w:val="「%1．"/>
      <w:lvlJc w:val="left"/>
      <w:pPr>
        <w:ind w:left="705" w:hanging="70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4E41AF3"/>
    <w:multiLevelType w:val="hybridMultilevel"/>
    <w:tmpl w:val="E8BC0782"/>
    <w:lvl w:ilvl="0" w:tplc="E1DC7A1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5BE6CF0"/>
    <w:multiLevelType w:val="hybridMultilevel"/>
    <w:tmpl w:val="BDD2CC7C"/>
    <w:lvl w:ilvl="0" w:tplc="49DE2D36">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3380BB1"/>
    <w:multiLevelType w:val="hybridMultilevel"/>
    <w:tmpl w:val="85908BC6"/>
    <w:lvl w:ilvl="0" w:tplc="BBE4A0AC">
      <w:start w:val="1"/>
      <w:numFmt w:val="decimal"/>
      <w:lvlText w:val="（%1）"/>
      <w:lvlJc w:val="left"/>
      <w:pPr>
        <w:ind w:left="570" w:hanging="5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drawingGridHorizontalSpacing w:val="108"/>
  <w:drawingGridVerticalSpacing w:val="359"/>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35"/>
    <w:rsid w:val="00016A55"/>
    <w:rsid w:val="000703EE"/>
    <w:rsid w:val="000D7F82"/>
    <w:rsid w:val="000F4EE8"/>
    <w:rsid w:val="0012396A"/>
    <w:rsid w:val="00134676"/>
    <w:rsid w:val="001820EE"/>
    <w:rsid w:val="001C3CA1"/>
    <w:rsid w:val="001C45A0"/>
    <w:rsid w:val="001D5A90"/>
    <w:rsid w:val="001D6E3B"/>
    <w:rsid w:val="001F77C2"/>
    <w:rsid w:val="002B6F4F"/>
    <w:rsid w:val="002D6174"/>
    <w:rsid w:val="00322040"/>
    <w:rsid w:val="00331B11"/>
    <w:rsid w:val="0034733C"/>
    <w:rsid w:val="003824FC"/>
    <w:rsid w:val="003872E3"/>
    <w:rsid w:val="0039249B"/>
    <w:rsid w:val="003A3C52"/>
    <w:rsid w:val="003C33B7"/>
    <w:rsid w:val="003E777B"/>
    <w:rsid w:val="003F0AA3"/>
    <w:rsid w:val="003F446A"/>
    <w:rsid w:val="00402BD8"/>
    <w:rsid w:val="004403FF"/>
    <w:rsid w:val="00456C2D"/>
    <w:rsid w:val="00471A49"/>
    <w:rsid w:val="004C57E4"/>
    <w:rsid w:val="004F139A"/>
    <w:rsid w:val="00500F83"/>
    <w:rsid w:val="00524097"/>
    <w:rsid w:val="00547E1B"/>
    <w:rsid w:val="005A6561"/>
    <w:rsid w:val="005D551F"/>
    <w:rsid w:val="005E2E1C"/>
    <w:rsid w:val="00644382"/>
    <w:rsid w:val="006518F3"/>
    <w:rsid w:val="00653DCB"/>
    <w:rsid w:val="00660D22"/>
    <w:rsid w:val="006A1679"/>
    <w:rsid w:val="006E1E57"/>
    <w:rsid w:val="00727BEB"/>
    <w:rsid w:val="007472FC"/>
    <w:rsid w:val="00750B70"/>
    <w:rsid w:val="007557DF"/>
    <w:rsid w:val="0075693B"/>
    <w:rsid w:val="00797F13"/>
    <w:rsid w:val="007A11E9"/>
    <w:rsid w:val="007F474F"/>
    <w:rsid w:val="00811334"/>
    <w:rsid w:val="00857A88"/>
    <w:rsid w:val="00866456"/>
    <w:rsid w:val="008B1811"/>
    <w:rsid w:val="008E17F2"/>
    <w:rsid w:val="008E7864"/>
    <w:rsid w:val="008F1B28"/>
    <w:rsid w:val="008F6343"/>
    <w:rsid w:val="00922E83"/>
    <w:rsid w:val="00937040"/>
    <w:rsid w:val="00962B73"/>
    <w:rsid w:val="009B6320"/>
    <w:rsid w:val="009D121C"/>
    <w:rsid w:val="00A01A64"/>
    <w:rsid w:val="00A55077"/>
    <w:rsid w:val="00A611DD"/>
    <w:rsid w:val="00A7782F"/>
    <w:rsid w:val="00AC09C9"/>
    <w:rsid w:val="00AC4335"/>
    <w:rsid w:val="00AE1438"/>
    <w:rsid w:val="00AF2F18"/>
    <w:rsid w:val="00B415EA"/>
    <w:rsid w:val="00B854B3"/>
    <w:rsid w:val="00B90C39"/>
    <w:rsid w:val="00BC55A4"/>
    <w:rsid w:val="00C1289D"/>
    <w:rsid w:val="00C12DC3"/>
    <w:rsid w:val="00C27A5A"/>
    <w:rsid w:val="00C40E42"/>
    <w:rsid w:val="00CB2680"/>
    <w:rsid w:val="00CD3A9D"/>
    <w:rsid w:val="00CE692C"/>
    <w:rsid w:val="00D53BAA"/>
    <w:rsid w:val="00D62687"/>
    <w:rsid w:val="00DB0B2A"/>
    <w:rsid w:val="00E1274A"/>
    <w:rsid w:val="00E14145"/>
    <w:rsid w:val="00E26F72"/>
    <w:rsid w:val="00E91C77"/>
    <w:rsid w:val="00EB0EB5"/>
    <w:rsid w:val="00EF1815"/>
    <w:rsid w:val="00EF3FEC"/>
    <w:rsid w:val="00EF452D"/>
    <w:rsid w:val="00F07777"/>
    <w:rsid w:val="00F13C8A"/>
    <w:rsid w:val="00F8509F"/>
    <w:rsid w:val="00F95194"/>
    <w:rsid w:val="00FB69DA"/>
    <w:rsid w:val="00FF7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05E3AA"/>
  <w14:defaultImageDpi w14:val="96"/>
  <w15:docId w15:val="{C375A288-5AAC-4103-9EB2-56DFEE28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F452D"/>
    <w:rPr>
      <w:sz w:val="18"/>
      <w:szCs w:val="18"/>
    </w:rPr>
  </w:style>
  <w:style w:type="paragraph" w:styleId="a4">
    <w:name w:val="annotation text"/>
    <w:basedOn w:val="a"/>
    <w:link w:val="a5"/>
    <w:uiPriority w:val="99"/>
    <w:semiHidden/>
    <w:unhideWhenUsed/>
    <w:rsid w:val="00EF452D"/>
    <w:pPr>
      <w:jc w:val="left"/>
    </w:pPr>
  </w:style>
  <w:style w:type="character" w:customStyle="1" w:styleId="a5">
    <w:name w:val="コメント文字列 (文字)"/>
    <w:basedOn w:val="a0"/>
    <w:link w:val="a4"/>
    <w:uiPriority w:val="99"/>
    <w:semiHidden/>
    <w:rsid w:val="00EF452D"/>
    <w:rPr>
      <w:szCs w:val="22"/>
    </w:rPr>
  </w:style>
  <w:style w:type="paragraph" w:styleId="a6">
    <w:name w:val="annotation subject"/>
    <w:basedOn w:val="a4"/>
    <w:next w:val="a4"/>
    <w:link w:val="a7"/>
    <w:uiPriority w:val="99"/>
    <w:semiHidden/>
    <w:unhideWhenUsed/>
    <w:rsid w:val="00EF452D"/>
    <w:rPr>
      <w:b/>
      <w:bCs/>
    </w:rPr>
  </w:style>
  <w:style w:type="character" w:customStyle="1" w:styleId="a7">
    <w:name w:val="コメント内容 (文字)"/>
    <w:basedOn w:val="a5"/>
    <w:link w:val="a6"/>
    <w:uiPriority w:val="99"/>
    <w:semiHidden/>
    <w:rsid w:val="00EF452D"/>
    <w:rPr>
      <w:b/>
      <w:bCs/>
      <w:szCs w:val="22"/>
    </w:rPr>
  </w:style>
  <w:style w:type="paragraph" w:styleId="a8">
    <w:name w:val="Revision"/>
    <w:hidden/>
    <w:uiPriority w:val="99"/>
    <w:semiHidden/>
    <w:rsid w:val="00644382"/>
    <w:rPr>
      <w:szCs w:val="22"/>
    </w:rPr>
  </w:style>
  <w:style w:type="paragraph" w:styleId="a9">
    <w:name w:val="Balloon Text"/>
    <w:basedOn w:val="a"/>
    <w:link w:val="aa"/>
    <w:uiPriority w:val="99"/>
    <w:semiHidden/>
    <w:unhideWhenUsed/>
    <w:rsid w:val="007472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72FC"/>
    <w:rPr>
      <w:rFonts w:asciiTheme="majorHAnsi" w:eastAsiaTheme="majorEastAsia" w:hAnsiTheme="majorHAnsi" w:cstheme="majorBidi"/>
      <w:sz w:val="18"/>
      <w:szCs w:val="18"/>
    </w:rPr>
  </w:style>
  <w:style w:type="paragraph" w:styleId="ab">
    <w:name w:val="header"/>
    <w:basedOn w:val="a"/>
    <w:link w:val="ac"/>
    <w:uiPriority w:val="99"/>
    <w:unhideWhenUsed/>
    <w:rsid w:val="00811334"/>
    <w:pPr>
      <w:tabs>
        <w:tab w:val="center" w:pos="4252"/>
        <w:tab w:val="right" w:pos="8504"/>
      </w:tabs>
      <w:snapToGrid w:val="0"/>
    </w:pPr>
  </w:style>
  <w:style w:type="character" w:customStyle="1" w:styleId="ac">
    <w:name w:val="ヘッダー (文字)"/>
    <w:basedOn w:val="a0"/>
    <w:link w:val="ab"/>
    <w:uiPriority w:val="99"/>
    <w:rsid w:val="00811334"/>
    <w:rPr>
      <w:szCs w:val="22"/>
    </w:rPr>
  </w:style>
  <w:style w:type="paragraph" w:styleId="ad">
    <w:name w:val="footer"/>
    <w:basedOn w:val="a"/>
    <w:link w:val="ae"/>
    <w:uiPriority w:val="99"/>
    <w:unhideWhenUsed/>
    <w:rsid w:val="00811334"/>
    <w:pPr>
      <w:tabs>
        <w:tab w:val="center" w:pos="4252"/>
        <w:tab w:val="right" w:pos="8504"/>
      </w:tabs>
      <w:snapToGrid w:val="0"/>
    </w:pPr>
  </w:style>
  <w:style w:type="character" w:customStyle="1" w:styleId="ae">
    <w:name w:val="フッター (文字)"/>
    <w:basedOn w:val="a0"/>
    <w:link w:val="ad"/>
    <w:uiPriority w:val="99"/>
    <w:rsid w:val="00811334"/>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609</Words>
  <Characters>3473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jfpu shokikyoku</dc:creator>
  <cp:keywords/>
  <dc:description/>
  <cp:lastModifiedBy>jfpu shokikyoku</cp:lastModifiedBy>
  <cp:revision>5</cp:revision>
  <cp:lastPrinted>2021-04-19T03:28:00Z</cp:lastPrinted>
  <dcterms:created xsi:type="dcterms:W3CDTF">2021-04-19T02:54:00Z</dcterms:created>
  <dcterms:modified xsi:type="dcterms:W3CDTF">2021-04-19T03:48:00Z</dcterms:modified>
</cp:coreProperties>
</file>