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8435" w14:textId="661A62CD" w:rsidR="006A0A11" w:rsidRPr="00BD1FB8" w:rsidRDefault="006A0A11" w:rsidP="00CE2BD6">
      <w:pPr>
        <w:pStyle w:val="Web"/>
        <w:shd w:val="clear" w:color="auto" w:fill="FFFFFF"/>
        <w:spacing w:before="0" w:beforeAutospacing="0" w:after="0" w:afterAutospacing="0"/>
        <w:jc w:val="center"/>
        <w:textAlignment w:val="baseline"/>
        <w:rPr>
          <w:rStyle w:val="a3"/>
          <w:rFonts w:asciiTheme="majorHAnsi" w:hAnsiTheme="majorHAnsi"/>
          <w:sz w:val="30"/>
          <w:szCs w:val="30"/>
          <w:bdr w:val="none" w:sz="0" w:space="0" w:color="auto" w:frame="1"/>
        </w:rPr>
      </w:pPr>
      <w:r w:rsidRPr="00BD1FB8">
        <w:rPr>
          <w:rStyle w:val="a3"/>
          <w:rFonts w:asciiTheme="majorHAnsi" w:hAnsiTheme="majorHAnsi"/>
          <w:sz w:val="30"/>
          <w:szCs w:val="30"/>
          <w:bdr w:val="none" w:sz="0" w:space="0" w:color="auto" w:frame="1"/>
        </w:rPr>
        <w:t>「学校教育法２０１４改正による教学運営への影響実態</w:t>
      </w:r>
      <w:r w:rsidR="00E13EE6" w:rsidRPr="00BD1FB8">
        <w:rPr>
          <w:rStyle w:val="a3"/>
          <w:rFonts w:asciiTheme="majorHAnsi" w:hAnsiTheme="majorHAnsi" w:hint="eastAsia"/>
          <w:sz w:val="30"/>
          <w:szCs w:val="30"/>
          <w:bdr w:val="none" w:sz="0" w:space="0" w:color="auto" w:frame="1"/>
        </w:rPr>
        <w:t>調査</w:t>
      </w:r>
      <w:r w:rsidRPr="00BD1FB8">
        <w:rPr>
          <w:rStyle w:val="a3"/>
          <w:rFonts w:asciiTheme="majorHAnsi" w:hAnsiTheme="majorHAnsi"/>
          <w:sz w:val="30"/>
          <w:szCs w:val="30"/>
          <w:bdr w:val="none" w:sz="0" w:space="0" w:color="auto" w:frame="1"/>
        </w:rPr>
        <w:t>」報告書</w:t>
      </w:r>
    </w:p>
    <w:p w14:paraId="64C1501A" w14:textId="7896CEA1" w:rsidR="006A0A11" w:rsidRPr="00CE2BD6" w:rsidRDefault="006A0A11" w:rsidP="00CE2BD6">
      <w:pPr>
        <w:rPr>
          <w:rFonts w:asciiTheme="majorHAnsi" w:hAnsiTheme="majorHAnsi"/>
        </w:rPr>
      </w:pPr>
    </w:p>
    <w:p w14:paraId="4C81DD11" w14:textId="7FB02C1F" w:rsidR="006A0A11" w:rsidRPr="00CE2BD6" w:rsidRDefault="006A0A11" w:rsidP="00CE2BD6">
      <w:pPr>
        <w:ind w:rightChars="353" w:right="706"/>
        <w:jc w:val="right"/>
        <w:rPr>
          <w:rFonts w:asciiTheme="majorHAnsi" w:hAnsiTheme="majorHAnsi"/>
        </w:rPr>
      </w:pPr>
      <w:r w:rsidRPr="00CE2BD6">
        <w:rPr>
          <w:rFonts w:asciiTheme="majorHAnsi" w:hAnsiTheme="majorHAnsi"/>
        </w:rPr>
        <w:t>2020</w:t>
      </w:r>
      <w:r w:rsidRPr="00CE2BD6">
        <w:rPr>
          <w:rFonts w:asciiTheme="majorHAnsi" w:hAnsiTheme="majorHAnsi"/>
        </w:rPr>
        <w:t>年</w:t>
      </w:r>
      <w:r w:rsidR="00CE2BD6" w:rsidRPr="00CE2BD6">
        <w:rPr>
          <w:rFonts w:asciiTheme="majorHAnsi" w:hAnsiTheme="majorHAnsi"/>
        </w:rPr>
        <w:t>10</w:t>
      </w:r>
      <w:r w:rsidRPr="00CE2BD6">
        <w:rPr>
          <w:rFonts w:asciiTheme="majorHAnsi" w:hAnsiTheme="majorHAnsi"/>
        </w:rPr>
        <w:t>月</w:t>
      </w:r>
      <w:r w:rsidR="00077EC4">
        <w:rPr>
          <w:rFonts w:asciiTheme="majorHAnsi" w:hAnsiTheme="majorHAnsi" w:hint="eastAsia"/>
        </w:rPr>
        <w:t>2</w:t>
      </w:r>
      <w:r w:rsidR="00FC2879">
        <w:rPr>
          <w:rFonts w:asciiTheme="majorHAnsi" w:hAnsiTheme="majorHAnsi" w:hint="eastAsia"/>
        </w:rPr>
        <w:t>6</w:t>
      </w:r>
      <w:r w:rsidRPr="00CE2BD6">
        <w:rPr>
          <w:rFonts w:asciiTheme="majorHAnsi" w:hAnsiTheme="majorHAnsi"/>
        </w:rPr>
        <w:t>日</w:t>
      </w:r>
    </w:p>
    <w:p w14:paraId="2C07469F" w14:textId="37FE9993" w:rsidR="006A0A11" w:rsidRPr="00CE2BD6" w:rsidRDefault="006A0A11" w:rsidP="00CE2BD6">
      <w:pPr>
        <w:ind w:rightChars="353" w:right="706"/>
        <w:jc w:val="right"/>
        <w:rPr>
          <w:rFonts w:asciiTheme="majorHAnsi" w:hAnsiTheme="majorHAnsi"/>
        </w:rPr>
      </w:pPr>
      <w:r w:rsidRPr="00CE2BD6">
        <w:rPr>
          <w:rFonts w:asciiTheme="majorHAnsi" w:hAnsiTheme="majorHAnsi"/>
        </w:rPr>
        <w:t>日本私大教連中央執行委員会</w:t>
      </w:r>
    </w:p>
    <w:p w14:paraId="3D5675A4" w14:textId="16035EC4" w:rsidR="006A0A11" w:rsidRPr="00CE2BD6" w:rsidRDefault="006A0A11" w:rsidP="00CE2BD6">
      <w:pPr>
        <w:rPr>
          <w:rFonts w:asciiTheme="majorHAnsi" w:hAnsiTheme="majorHAnsi" w:hint="eastAsia"/>
        </w:rPr>
      </w:pPr>
    </w:p>
    <w:p w14:paraId="0C00541D" w14:textId="2BBD9F5A" w:rsidR="006A0A11" w:rsidRPr="00CE2BD6" w:rsidRDefault="006A0A11" w:rsidP="00CE2BD6">
      <w:pPr>
        <w:pStyle w:val="1"/>
      </w:pPr>
      <w:r w:rsidRPr="00CE2BD6">
        <w:rPr>
          <w:rFonts w:ascii="ＭＳ 明朝" w:eastAsia="ＭＳ 明朝" w:hAnsi="ＭＳ 明朝" w:cs="ＭＳ 明朝" w:hint="eastAsia"/>
        </w:rPr>
        <w:t>Ⅰ</w:t>
      </w:r>
      <w:r w:rsidR="008E24FB" w:rsidRPr="00CE2BD6">
        <w:t>．</w:t>
      </w:r>
      <w:r w:rsidRPr="00CE2BD6">
        <w:t>はじめに</w:t>
      </w:r>
    </w:p>
    <w:p w14:paraId="4C2D62CE" w14:textId="05003C52" w:rsidR="006A0A11" w:rsidRPr="00CE2BD6" w:rsidRDefault="006A0A11" w:rsidP="00CE2BD6">
      <w:pPr>
        <w:rPr>
          <w:rFonts w:asciiTheme="majorHAnsi" w:hAnsiTheme="majorHAnsi"/>
          <w:sz w:val="21"/>
          <w:szCs w:val="21"/>
        </w:rPr>
      </w:pPr>
    </w:p>
    <w:p w14:paraId="4D9DB0FA" w14:textId="4D9E1FFA" w:rsidR="00761FC3" w:rsidRPr="00CE2BD6" w:rsidRDefault="006A0A11" w:rsidP="00CE2BD6">
      <w:pPr>
        <w:pStyle w:val="2"/>
        <w:rPr>
          <w:sz w:val="21"/>
          <w:szCs w:val="21"/>
        </w:rPr>
      </w:pPr>
      <w:r w:rsidRPr="00CE2BD6">
        <w:rPr>
          <w:sz w:val="21"/>
          <w:szCs w:val="21"/>
        </w:rPr>
        <w:t>１．</w:t>
      </w:r>
      <w:r w:rsidR="00761FC3" w:rsidRPr="00CE2BD6">
        <w:rPr>
          <w:sz w:val="21"/>
          <w:szCs w:val="21"/>
        </w:rPr>
        <w:t>学校教育法</w:t>
      </w:r>
      <w:r w:rsidR="00761FC3" w:rsidRPr="00CE2BD6">
        <w:rPr>
          <w:sz w:val="21"/>
          <w:szCs w:val="21"/>
        </w:rPr>
        <w:t>2014</w:t>
      </w:r>
      <w:r w:rsidR="00761FC3" w:rsidRPr="00CE2BD6">
        <w:rPr>
          <w:sz w:val="21"/>
          <w:szCs w:val="21"/>
        </w:rPr>
        <w:t>年改正の概要</w:t>
      </w:r>
      <w:r w:rsidR="00237917" w:rsidRPr="00CE2BD6">
        <w:rPr>
          <w:sz w:val="21"/>
          <w:szCs w:val="21"/>
        </w:rPr>
        <w:t>と問題性</w:t>
      </w:r>
    </w:p>
    <w:p w14:paraId="3307DCAC" w14:textId="7AB374FD" w:rsidR="00761FC3" w:rsidRPr="00CE2BD6" w:rsidRDefault="00761FC3" w:rsidP="00CE2BD6">
      <w:pPr>
        <w:rPr>
          <w:rFonts w:asciiTheme="majorHAnsi" w:hAnsiTheme="majorHAnsi"/>
          <w:sz w:val="21"/>
          <w:szCs w:val="21"/>
        </w:rPr>
      </w:pPr>
      <w:r w:rsidRPr="00CE2BD6">
        <w:rPr>
          <w:rFonts w:asciiTheme="majorHAnsi" w:hAnsiTheme="majorHAnsi"/>
          <w:sz w:val="21"/>
          <w:szCs w:val="21"/>
        </w:rPr>
        <w:t>（１）改正の内容</w:t>
      </w:r>
      <w:r w:rsidRPr="00CE2BD6">
        <w:rPr>
          <w:rFonts w:asciiTheme="majorHAnsi" w:hAnsiTheme="majorHAnsi"/>
          <w:sz w:val="21"/>
          <w:szCs w:val="21"/>
        </w:rPr>
        <w:t>――</w:t>
      </w:r>
      <w:r w:rsidRPr="00CE2BD6">
        <w:rPr>
          <w:rFonts w:asciiTheme="majorHAnsi" w:hAnsiTheme="majorHAnsi" w:cs="ＭＳ 明朝"/>
          <w:kern w:val="0"/>
          <w:sz w:val="22"/>
          <w:lang w:val="ja-JP"/>
        </w:rPr>
        <w:t>学問の自由を担保する大学自治と教授会の形骸化</w:t>
      </w:r>
    </w:p>
    <w:p w14:paraId="176C69E2" w14:textId="2B7FD5A5" w:rsidR="00761FC3" w:rsidRPr="00CE2BD6" w:rsidRDefault="00761FC3" w:rsidP="00CE2BD6">
      <w:pPr>
        <w:adjustRightInd w:val="0"/>
        <w:spacing w:line="276" w:lineRule="auto"/>
        <w:rPr>
          <w:rFonts w:asciiTheme="majorHAnsi" w:hAnsiTheme="majorHAnsi" w:cs="ＭＳ 明朝"/>
          <w:kern w:val="0"/>
          <w:sz w:val="21"/>
          <w:szCs w:val="18"/>
          <w:lang w:val="ja-JP"/>
        </w:rPr>
      </w:pPr>
      <w:r w:rsidRPr="00CE2BD6">
        <w:rPr>
          <w:rFonts w:asciiTheme="majorHAnsi" w:hAnsiTheme="majorHAnsi" w:cs="ＭＳ 明朝"/>
          <w:kern w:val="0"/>
          <w:sz w:val="21"/>
          <w:szCs w:val="18"/>
          <w:lang w:val="ja-JP"/>
        </w:rPr>
        <w:t xml:space="preserve">　学部教授会をはじめとする教学部門の審議・議決機関である教授会は、大学自治の要で</w:t>
      </w:r>
      <w:r w:rsidR="00EF57C1" w:rsidRPr="00CE2BD6">
        <w:rPr>
          <w:rFonts w:asciiTheme="majorHAnsi" w:hAnsiTheme="majorHAnsi" w:cs="ＭＳ 明朝"/>
          <w:kern w:val="0"/>
          <w:sz w:val="21"/>
          <w:szCs w:val="18"/>
          <w:lang w:val="ja-JP"/>
        </w:rPr>
        <w:t>ある</w:t>
      </w:r>
      <w:r w:rsidRPr="00CE2BD6">
        <w:rPr>
          <w:rFonts w:asciiTheme="majorHAnsi" w:hAnsiTheme="majorHAnsi" w:cs="ＭＳ 明朝"/>
          <w:kern w:val="0"/>
          <w:sz w:val="21"/>
          <w:szCs w:val="18"/>
          <w:lang w:val="ja-JP"/>
        </w:rPr>
        <w:t>。教授会は、教育や研究に直接・間接にかかわる事項について審議し、議決するための機関であり、そうであることにより、大学の自治と学問の自由を守る砦としての役割を果たしてきた。ゆえに、改正前の学校教育法第</w:t>
      </w:r>
      <w:r w:rsidRPr="00CE2BD6">
        <w:rPr>
          <w:rFonts w:asciiTheme="majorHAnsi" w:hAnsiTheme="majorHAnsi" w:cs="ＭＳ 明朝"/>
          <w:kern w:val="0"/>
          <w:sz w:val="21"/>
          <w:szCs w:val="18"/>
          <w:lang w:val="ja-JP"/>
        </w:rPr>
        <w:t>93</w:t>
      </w:r>
      <w:r w:rsidRPr="00CE2BD6">
        <w:rPr>
          <w:rFonts w:asciiTheme="majorHAnsi" w:hAnsiTheme="majorHAnsi" w:cs="ＭＳ 明朝"/>
          <w:kern w:val="0"/>
          <w:sz w:val="21"/>
          <w:szCs w:val="18"/>
          <w:lang w:val="ja-JP"/>
        </w:rPr>
        <w:t>条は、「大学には、重要な事項を審議するため、教授会を置かなければならない」としていたのである。</w:t>
      </w:r>
    </w:p>
    <w:p w14:paraId="3526D2D4" w14:textId="68DD86AF" w:rsidR="00761FC3" w:rsidRPr="00CE2BD6" w:rsidRDefault="00761FC3" w:rsidP="00CE2BD6">
      <w:pPr>
        <w:adjustRightInd w:val="0"/>
        <w:spacing w:line="276" w:lineRule="auto"/>
        <w:ind w:firstLineChars="100" w:firstLine="210"/>
        <w:rPr>
          <w:rFonts w:asciiTheme="majorHAnsi" w:hAnsiTheme="majorHAnsi" w:cs="ＭＳ 明朝"/>
          <w:kern w:val="0"/>
          <w:sz w:val="21"/>
          <w:szCs w:val="18"/>
          <w:lang w:val="ja-JP"/>
        </w:rPr>
      </w:pPr>
      <w:r w:rsidRPr="00CE2BD6">
        <w:rPr>
          <w:rFonts w:asciiTheme="majorHAnsi" w:hAnsiTheme="majorHAnsi" w:cs="ＭＳ 明朝"/>
          <w:kern w:val="0"/>
          <w:sz w:val="21"/>
          <w:szCs w:val="18"/>
          <w:lang w:val="ja-JP"/>
        </w:rPr>
        <w:t>ところが</w:t>
      </w:r>
      <w:r w:rsidRPr="00CE2BD6">
        <w:rPr>
          <w:rFonts w:asciiTheme="majorHAnsi" w:hAnsiTheme="majorHAnsi" w:cs="ＭＳ 明朝"/>
          <w:kern w:val="0"/>
          <w:sz w:val="21"/>
          <w:szCs w:val="18"/>
          <w:lang w:val="ja-JP"/>
        </w:rPr>
        <w:t>2014</w:t>
      </w:r>
      <w:r w:rsidRPr="00CE2BD6">
        <w:rPr>
          <w:rFonts w:asciiTheme="majorHAnsi" w:hAnsiTheme="majorHAnsi" w:cs="ＭＳ 明朝"/>
          <w:kern w:val="0"/>
          <w:sz w:val="21"/>
          <w:szCs w:val="18"/>
          <w:lang w:val="ja-JP"/>
        </w:rPr>
        <w:t>年改正</w:t>
      </w:r>
      <w:r w:rsidR="00B34381" w:rsidRPr="00CE2BD6">
        <w:rPr>
          <w:rFonts w:asciiTheme="majorHAnsi" w:hAnsiTheme="majorHAnsi" w:cs="ＭＳ 明朝"/>
          <w:kern w:val="0"/>
          <w:sz w:val="21"/>
          <w:szCs w:val="18"/>
          <w:lang w:val="ja-JP"/>
        </w:rPr>
        <w:t>において</w:t>
      </w:r>
      <w:r w:rsidRPr="00CE2BD6">
        <w:rPr>
          <w:rFonts w:asciiTheme="majorHAnsi" w:hAnsiTheme="majorHAnsi" w:cs="ＭＳ 明朝"/>
          <w:kern w:val="0"/>
          <w:sz w:val="21"/>
          <w:szCs w:val="18"/>
          <w:lang w:val="ja-JP"/>
        </w:rPr>
        <w:t>、</w:t>
      </w:r>
      <w:r w:rsidR="00D35CD5">
        <w:rPr>
          <w:rFonts w:asciiTheme="majorHAnsi" w:hAnsiTheme="majorHAnsi" w:cs="ＭＳ 明朝" w:hint="eastAsia"/>
          <w:kern w:val="0"/>
          <w:sz w:val="21"/>
          <w:szCs w:val="18"/>
          <w:lang w:val="ja-JP"/>
        </w:rPr>
        <w:t>この</w:t>
      </w:r>
      <w:r w:rsidR="00EF57C1" w:rsidRPr="00CE2BD6">
        <w:rPr>
          <w:rFonts w:asciiTheme="majorHAnsi" w:hAnsiTheme="majorHAnsi" w:cs="ＭＳ 明朝"/>
          <w:kern w:val="0"/>
          <w:sz w:val="21"/>
          <w:szCs w:val="18"/>
          <w:lang w:val="ja-JP"/>
        </w:rPr>
        <w:t>93</w:t>
      </w:r>
      <w:r w:rsidR="00EF57C1" w:rsidRPr="00CE2BD6">
        <w:rPr>
          <w:rFonts w:asciiTheme="majorHAnsi" w:hAnsiTheme="majorHAnsi" w:cs="ＭＳ 明朝"/>
          <w:kern w:val="0"/>
          <w:sz w:val="21"/>
          <w:szCs w:val="18"/>
          <w:lang w:val="ja-JP"/>
        </w:rPr>
        <w:t>条</w:t>
      </w:r>
      <w:r w:rsidR="00B34381" w:rsidRPr="00CE2BD6">
        <w:rPr>
          <w:rFonts w:asciiTheme="majorHAnsi" w:hAnsiTheme="majorHAnsi" w:cs="ＭＳ 明朝"/>
          <w:kern w:val="0"/>
          <w:sz w:val="21"/>
          <w:szCs w:val="18"/>
          <w:lang w:val="ja-JP"/>
        </w:rPr>
        <w:t>を</w:t>
      </w:r>
      <w:r w:rsidRPr="00CE2BD6">
        <w:rPr>
          <w:rFonts w:asciiTheme="majorHAnsi" w:hAnsiTheme="majorHAnsi" w:cs="ＭＳ 明朝"/>
          <w:kern w:val="0"/>
          <w:sz w:val="21"/>
          <w:szCs w:val="18"/>
          <w:lang w:val="ja-JP"/>
        </w:rPr>
        <w:t>「大学に、教授会を置く」</w:t>
      </w:r>
      <w:r w:rsidR="00B34381" w:rsidRPr="00CE2BD6">
        <w:rPr>
          <w:rFonts w:asciiTheme="majorHAnsi" w:hAnsiTheme="majorHAnsi" w:cs="ＭＳ 明朝"/>
          <w:kern w:val="0"/>
          <w:sz w:val="21"/>
          <w:szCs w:val="18"/>
          <w:lang w:val="ja-JP"/>
        </w:rPr>
        <w:t>と大幅に改定し</w:t>
      </w:r>
      <w:r w:rsidRPr="00CE2BD6">
        <w:rPr>
          <w:rFonts w:asciiTheme="majorHAnsi" w:hAnsiTheme="majorHAnsi" w:cs="ＭＳ 明朝"/>
          <w:kern w:val="0"/>
          <w:sz w:val="21"/>
          <w:szCs w:val="18"/>
          <w:lang w:val="ja-JP"/>
        </w:rPr>
        <w:t>、「審議」事項を</w:t>
      </w:r>
      <w:r w:rsidR="00B34381" w:rsidRPr="00CE2BD6">
        <w:rPr>
          <w:rFonts w:asciiTheme="majorHAnsi" w:hAnsiTheme="majorHAnsi"/>
          <w:sz w:val="21"/>
          <w:szCs w:val="22"/>
        </w:rPr>
        <w:t>「教育研究に関する事項」</w:t>
      </w:r>
      <w:r w:rsidR="00B34381" w:rsidRPr="00CE2BD6">
        <w:rPr>
          <w:rFonts w:asciiTheme="majorHAnsi" w:hAnsiTheme="majorHAnsi" w:cs="ＭＳ 明朝"/>
          <w:kern w:val="0"/>
          <w:sz w:val="21"/>
          <w:szCs w:val="18"/>
          <w:lang w:val="ja-JP"/>
        </w:rPr>
        <w:t>に</w:t>
      </w:r>
      <w:r w:rsidRPr="00CE2BD6">
        <w:rPr>
          <w:rFonts w:asciiTheme="majorHAnsi" w:hAnsiTheme="majorHAnsi" w:cs="ＭＳ 明朝"/>
          <w:kern w:val="0"/>
          <w:sz w:val="21"/>
          <w:szCs w:val="18"/>
          <w:lang w:val="ja-JP"/>
        </w:rPr>
        <w:t>制約</w:t>
      </w:r>
      <w:r w:rsidR="00B34381" w:rsidRPr="00CE2BD6">
        <w:rPr>
          <w:rFonts w:asciiTheme="majorHAnsi" w:hAnsiTheme="majorHAnsi" w:cs="ＭＳ 明朝"/>
          <w:kern w:val="0"/>
          <w:sz w:val="21"/>
          <w:szCs w:val="18"/>
          <w:lang w:val="ja-JP"/>
        </w:rPr>
        <w:t>するとともに</w:t>
      </w:r>
      <w:r w:rsidRPr="00CE2BD6">
        <w:rPr>
          <w:rFonts w:asciiTheme="majorHAnsi" w:hAnsiTheme="majorHAnsi" w:cs="ＭＳ 明朝"/>
          <w:kern w:val="0"/>
          <w:sz w:val="21"/>
          <w:szCs w:val="18"/>
          <w:lang w:val="ja-JP"/>
        </w:rPr>
        <w:t>、教授会を「学長が決定を行うに当たり意見を述べる」機関へと変質させた。</w:t>
      </w:r>
      <w:r w:rsidR="00D35CD5">
        <w:rPr>
          <w:rFonts w:asciiTheme="majorHAnsi" w:hAnsiTheme="majorHAnsi" w:cs="ＭＳ 明朝" w:hint="eastAsia"/>
          <w:kern w:val="0"/>
          <w:sz w:val="21"/>
          <w:szCs w:val="18"/>
          <w:lang w:val="ja-JP"/>
        </w:rPr>
        <w:t>あわせて</w:t>
      </w:r>
      <w:r w:rsidRPr="00CE2BD6">
        <w:rPr>
          <w:rFonts w:asciiTheme="majorHAnsi" w:hAnsiTheme="majorHAnsi" w:cs="ＭＳ 明朝"/>
          <w:kern w:val="0"/>
          <w:sz w:val="21"/>
          <w:szCs w:val="18"/>
          <w:lang w:val="ja-JP"/>
        </w:rPr>
        <w:t>、学長には教授会の「審議」結果に拘束されることなく</w:t>
      </w:r>
      <w:r w:rsidR="00D35CD5">
        <w:rPr>
          <w:rFonts w:asciiTheme="majorHAnsi" w:hAnsiTheme="majorHAnsi" w:cs="ＭＳ 明朝" w:hint="eastAsia"/>
          <w:kern w:val="0"/>
          <w:sz w:val="21"/>
          <w:szCs w:val="18"/>
          <w:lang w:val="ja-JP"/>
        </w:rPr>
        <w:t>、あらゆる教学事項について</w:t>
      </w:r>
      <w:r w:rsidRPr="00CE2BD6">
        <w:rPr>
          <w:rFonts w:asciiTheme="majorHAnsi" w:hAnsiTheme="majorHAnsi" w:cs="ＭＳ 明朝"/>
          <w:kern w:val="0"/>
          <w:sz w:val="21"/>
          <w:szCs w:val="18"/>
          <w:lang w:val="ja-JP"/>
        </w:rPr>
        <w:t>「決定」を下す権限がある、とした。このように教授会の形骸化と学長権限の強化を法定化すること</w:t>
      </w:r>
      <w:r w:rsidR="00D35CD5">
        <w:rPr>
          <w:rFonts w:asciiTheme="majorHAnsi" w:hAnsiTheme="majorHAnsi" w:cs="ＭＳ 明朝" w:hint="eastAsia"/>
          <w:kern w:val="0"/>
          <w:sz w:val="21"/>
          <w:szCs w:val="18"/>
          <w:lang w:val="ja-JP"/>
        </w:rPr>
        <w:t>により、</w:t>
      </w:r>
      <w:r w:rsidRPr="00CE2BD6">
        <w:rPr>
          <w:rFonts w:asciiTheme="majorHAnsi" w:hAnsiTheme="majorHAnsi" w:cs="ＭＳ 明朝"/>
          <w:kern w:val="0"/>
          <w:sz w:val="21"/>
          <w:szCs w:val="18"/>
          <w:lang w:val="ja-JP"/>
        </w:rPr>
        <w:t>教授会の機能と役割を低下させ、学問の自由の支柱である大学の自治を一挙に弱体化させる</w:t>
      </w:r>
      <w:r w:rsidR="00D35CD5">
        <w:rPr>
          <w:rFonts w:asciiTheme="majorHAnsi" w:hAnsiTheme="majorHAnsi" w:cs="ＭＳ 明朝" w:hint="eastAsia"/>
          <w:kern w:val="0"/>
          <w:sz w:val="21"/>
          <w:szCs w:val="18"/>
          <w:lang w:val="ja-JP"/>
        </w:rPr>
        <w:t>法的</w:t>
      </w:r>
      <w:r w:rsidRPr="00CE2BD6">
        <w:rPr>
          <w:rFonts w:asciiTheme="majorHAnsi" w:hAnsiTheme="majorHAnsi" w:cs="ＭＳ 明朝"/>
          <w:kern w:val="0"/>
          <w:sz w:val="21"/>
          <w:szCs w:val="18"/>
          <w:lang w:val="ja-JP"/>
        </w:rPr>
        <w:t>枠組みを</w:t>
      </w:r>
      <w:r w:rsidR="00D35CD5">
        <w:rPr>
          <w:rFonts w:asciiTheme="majorHAnsi" w:hAnsiTheme="majorHAnsi" w:cs="ＭＳ 明朝" w:hint="eastAsia"/>
          <w:kern w:val="0"/>
          <w:sz w:val="21"/>
          <w:szCs w:val="18"/>
          <w:lang w:val="ja-JP"/>
        </w:rPr>
        <w:t>構築した</w:t>
      </w:r>
      <w:r w:rsidRPr="00CE2BD6">
        <w:rPr>
          <w:rFonts w:asciiTheme="majorHAnsi" w:hAnsiTheme="majorHAnsi" w:cs="ＭＳ 明朝"/>
          <w:kern w:val="0"/>
          <w:sz w:val="21"/>
          <w:szCs w:val="18"/>
          <w:lang w:val="ja-JP"/>
        </w:rPr>
        <w:t>。</w:t>
      </w:r>
    </w:p>
    <w:p w14:paraId="08B4DBD5" w14:textId="3B57BF71" w:rsidR="00761FC3" w:rsidRPr="00CE2BD6" w:rsidRDefault="00761FC3" w:rsidP="00CE2BD6">
      <w:pPr>
        <w:rPr>
          <w:rFonts w:asciiTheme="majorHAnsi" w:hAnsiTheme="majorHAnsi"/>
          <w:sz w:val="21"/>
          <w:szCs w:val="21"/>
        </w:rPr>
      </w:pPr>
    </w:p>
    <w:p w14:paraId="55348A7E" w14:textId="37296E59" w:rsidR="00BD5C68" w:rsidRPr="00B14FFF" w:rsidRDefault="00BD5C68" w:rsidP="00CE2BD6">
      <w:pPr>
        <w:adjustRightInd w:val="0"/>
        <w:spacing w:line="276" w:lineRule="auto"/>
        <w:jc w:val="left"/>
        <w:rPr>
          <w:rFonts w:asciiTheme="majorHAnsi" w:hAnsiTheme="majorHAnsi" w:cs="ＭＳ 明朝"/>
          <w:color w:val="auto"/>
          <w:kern w:val="0"/>
          <w:sz w:val="21"/>
          <w:szCs w:val="18"/>
          <w:lang w:val="ja-JP"/>
        </w:rPr>
      </w:pPr>
      <w:r w:rsidRPr="00B14FFF">
        <w:rPr>
          <w:rFonts w:asciiTheme="majorHAnsi" w:hAnsiTheme="majorHAnsi"/>
          <w:color w:val="auto"/>
          <w:sz w:val="21"/>
          <w:szCs w:val="21"/>
        </w:rPr>
        <w:t>（２）</w:t>
      </w:r>
      <w:r w:rsidR="00255550" w:rsidRPr="00B14FFF">
        <w:rPr>
          <w:rFonts w:asciiTheme="majorHAnsi" w:hAnsiTheme="majorHAnsi" w:hint="eastAsia"/>
          <w:color w:val="auto"/>
          <w:sz w:val="21"/>
          <w:szCs w:val="21"/>
        </w:rPr>
        <w:t>根拠のない</w:t>
      </w:r>
      <w:r w:rsidR="00E13EE6" w:rsidRPr="00B14FFF">
        <w:rPr>
          <w:rFonts w:asciiTheme="majorHAnsi" w:hAnsiTheme="majorHAnsi" w:hint="eastAsia"/>
          <w:color w:val="auto"/>
          <w:sz w:val="21"/>
          <w:szCs w:val="21"/>
        </w:rPr>
        <w:t>誤った解釈を</w:t>
      </w:r>
      <w:r w:rsidR="00255550" w:rsidRPr="00B14FFF">
        <w:rPr>
          <w:rFonts w:asciiTheme="majorHAnsi" w:hAnsiTheme="majorHAnsi" w:hint="eastAsia"/>
          <w:color w:val="auto"/>
          <w:sz w:val="21"/>
          <w:szCs w:val="21"/>
        </w:rPr>
        <w:t>押し付けた</w:t>
      </w:r>
      <w:r w:rsidR="00E13EE6" w:rsidRPr="00B14FFF">
        <w:rPr>
          <w:rFonts w:asciiTheme="majorHAnsi" w:hAnsiTheme="majorHAnsi" w:hint="eastAsia"/>
          <w:color w:val="auto"/>
          <w:sz w:val="21"/>
          <w:szCs w:val="21"/>
        </w:rPr>
        <w:t>「</w:t>
      </w:r>
      <w:r w:rsidRPr="00B14FFF">
        <w:rPr>
          <w:rFonts w:asciiTheme="majorHAnsi" w:hAnsiTheme="majorHAnsi" w:cs="ＭＳ 明朝"/>
          <w:color w:val="auto"/>
          <w:kern w:val="0"/>
          <w:sz w:val="21"/>
          <w:szCs w:val="18"/>
          <w:lang w:val="ja-JP"/>
        </w:rPr>
        <w:t>施行通知</w:t>
      </w:r>
      <w:r w:rsidR="00E13EE6" w:rsidRPr="00B14FFF">
        <w:rPr>
          <w:rFonts w:asciiTheme="majorHAnsi" w:hAnsiTheme="majorHAnsi" w:cs="ＭＳ 明朝" w:hint="eastAsia"/>
          <w:color w:val="auto"/>
          <w:kern w:val="0"/>
          <w:sz w:val="21"/>
          <w:szCs w:val="18"/>
          <w:lang w:val="ja-JP"/>
        </w:rPr>
        <w:t>」</w:t>
      </w:r>
    </w:p>
    <w:p w14:paraId="5BB1ED32" w14:textId="3053989A" w:rsidR="00BD5C68" w:rsidRPr="00CE2BD6" w:rsidRDefault="00BD5C68" w:rsidP="00CE2BD6">
      <w:pPr>
        <w:adjustRightInd w:val="0"/>
        <w:spacing w:line="276" w:lineRule="auto"/>
        <w:ind w:firstLineChars="100" w:firstLine="210"/>
        <w:rPr>
          <w:rFonts w:asciiTheme="majorHAnsi" w:hAnsiTheme="majorHAnsi" w:cs="ＭＳ 明朝"/>
          <w:kern w:val="0"/>
          <w:sz w:val="22"/>
          <w:lang w:val="ja-JP"/>
        </w:rPr>
      </w:pPr>
      <w:r w:rsidRPr="00CE2BD6">
        <w:rPr>
          <w:rFonts w:asciiTheme="majorHAnsi" w:hAnsiTheme="majorHAnsi" w:cs="ＭＳ 明朝"/>
          <w:kern w:val="0"/>
          <w:sz w:val="21"/>
          <w:szCs w:val="18"/>
          <w:lang w:val="ja-JP"/>
        </w:rPr>
        <w:t>しかし、問題はこれ</w:t>
      </w:r>
      <w:r w:rsidR="00CE7271" w:rsidRPr="00CE2BD6">
        <w:rPr>
          <w:rFonts w:asciiTheme="majorHAnsi" w:hAnsiTheme="majorHAnsi" w:cs="ＭＳ 明朝"/>
          <w:kern w:val="0"/>
          <w:sz w:val="21"/>
          <w:szCs w:val="18"/>
          <w:lang w:val="ja-JP"/>
        </w:rPr>
        <w:t>だけ</w:t>
      </w:r>
      <w:r w:rsidRPr="00CE2BD6">
        <w:rPr>
          <w:rFonts w:asciiTheme="majorHAnsi" w:hAnsiTheme="majorHAnsi" w:cs="ＭＳ 明朝"/>
          <w:kern w:val="0"/>
          <w:sz w:val="21"/>
          <w:szCs w:val="18"/>
          <w:lang w:val="ja-JP"/>
        </w:rPr>
        <w:t>にとどまらな</w:t>
      </w:r>
      <w:r w:rsidR="00CE7271" w:rsidRPr="00CE2BD6">
        <w:rPr>
          <w:rFonts w:asciiTheme="majorHAnsi" w:hAnsiTheme="majorHAnsi" w:cs="ＭＳ 明朝"/>
          <w:kern w:val="0"/>
          <w:sz w:val="21"/>
          <w:szCs w:val="18"/>
          <w:lang w:val="ja-JP"/>
        </w:rPr>
        <w:t>かった</w:t>
      </w:r>
      <w:r w:rsidRPr="00CE2BD6">
        <w:rPr>
          <w:rFonts w:asciiTheme="majorHAnsi" w:hAnsiTheme="majorHAnsi" w:cs="ＭＳ 明朝"/>
          <w:kern w:val="0"/>
          <w:sz w:val="21"/>
          <w:szCs w:val="18"/>
          <w:lang w:val="ja-JP"/>
        </w:rPr>
        <w:t>。法改正に伴い、文部科学省が</w:t>
      </w:r>
      <w:r w:rsidRPr="00CE2BD6">
        <w:rPr>
          <w:rFonts w:asciiTheme="majorHAnsi" w:hAnsiTheme="majorHAnsi" w:cs="ＭＳ 明朝"/>
          <w:kern w:val="0"/>
          <w:sz w:val="21"/>
          <w:szCs w:val="18"/>
          <w:lang w:val="ja-JP"/>
        </w:rPr>
        <w:t>2014</w:t>
      </w:r>
      <w:r w:rsidRPr="00CE2BD6">
        <w:rPr>
          <w:rFonts w:asciiTheme="majorHAnsi" w:hAnsiTheme="majorHAnsi" w:cs="ＭＳ 明朝"/>
          <w:kern w:val="0"/>
          <w:sz w:val="21"/>
          <w:szCs w:val="18"/>
          <w:lang w:val="ja-JP"/>
        </w:rPr>
        <w:t>年</w:t>
      </w:r>
      <w:r w:rsidRPr="00CE2BD6">
        <w:rPr>
          <w:rFonts w:asciiTheme="majorHAnsi" w:hAnsiTheme="majorHAnsi" w:cs="ＭＳ 明朝"/>
          <w:kern w:val="0"/>
          <w:sz w:val="21"/>
          <w:szCs w:val="18"/>
          <w:lang w:val="ja-JP"/>
        </w:rPr>
        <w:t>8</w:t>
      </w:r>
      <w:r w:rsidRPr="00CE2BD6">
        <w:rPr>
          <w:rFonts w:asciiTheme="majorHAnsi" w:hAnsiTheme="majorHAnsi" w:cs="ＭＳ 明朝"/>
          <w:kern w:val="0"/>
          <w:sz w:val="21"/>
          <w:szCs w:val="18"/>
          <w:lang w:val="ja-JP"/>
        </w:rPr>
        <w:t>月に発出した「学校教育法及び国立大学法人法の一部を改正する法律及び学校教育法施行規則及び国立大学法人法施行規則の一部を改正する省令について（通知）」（以下「施行通知」）は、私立大学にとって問題をさらに悪化させる内容を含むものであった。すなわち、第</w:t>
      </w:r>
      <w:r w:rsidRPr="00CE2BD6">
        <w:rPr>
          <w:rFonts w:asciiTheme="majorHAnsi" w:hAnsiTheme="majorHAnsi" w:cs="ＭＳ 明朝"/>
          <w:kern w:val="0"/>
          <w:sz w:val="21"/>
          <w:szCs w:val="18"/>
          <w:lang w:val="ja-JP"/>
        </w:rPr>
        <w:t>1</w:t>
      </w:r>
      <w:r w:rsidRPr="00CE2BD6">
        <w:rPr>
          <w:rFonts w:asciiTheme="majorHAnsi" w:hAnsiTheme="majorHAnsi" w:cs="ＭＳ 明朝"/>
          <w:kern w:val="0"/>
          <w:sz w:val="21"/>
          <w:szCs w:val="18"/>
          <w:lang w:val="ja-JP"/>
        </w:rPr>
        <w:t>に、</w:t>
      </w:r>
      <w:r w:rsidR="00C43878" w:rsidRPr="00CE2BD6">
        <w:rPr>
          <w:rFonts w:asciiTheme="majorHAnsi" w:hAnsiTheme="majorHAnsi" w:cs="ＭＳ 明朝"/>
          <w:kern w:val="0"/>
          <w:sz w:val="21"/>
          <w:szCs w:val="18"/>
          <w:lang w:val="ja-JP"/>
        </w:rPr>
        <w:t>法</w:t>
      </w:r>
      <w:r w:rsidRPr="00CE2BD6">
        <w:rPr>
          <w:rFonts w:asciiTheme="majorHAnsi" w:hAnsiTheme="majorHAnsi" w:cs="ＭＳ 明朝"/>
          <w:kern w:val="0"/>
          <w:sz w:val="21"/>
          <w:szCs w:val="18"/>
          <w:lang w:val="ja-JP"/>
        </w:rPr>
        <w:t>改正と直接関係しない私立学校法を持ち出し、「設置者である学校法人がその運営についての責任を負い、</w:t>
      </w:r>
      <w:r w:rsidRPr="00E13EE6">
        <w:rPr>
          <w:rFonts w:asciiTheme="majorHAnsi" w:hAnsiTheme="majorHAnsi" w:cs="ＭＳ 明朝"/>
          <w:kern w:val="0"/>
          <w:sz w:val="21"/>
          <w:szCs w:val="18"/>
          <w:lang w:val="ja-JP"/>
        </w:rPr>
        <w:t>理事会が最終的な意思決定機関として位置付けられている</w:t>
      </w:r>
      <w:r w:rsidRPr="00CE2BD6">
        <w:rPr>
          <w:rFonts w:asciiTheme="majorHAnsi" w:hAnsiTheme="majorHAnsi" w:cs="ＭＳ 明朝"/>
          <w:kern w:val="0"/>
          <w:sz w:val="21"/>
          <w:szCs w:val="18"/>
          <w:lang w:val="ja-JP"/>
        </w:rPr>
        <w:t>」とわざわざ言及したことである。第</w:t>
      </w:r>
      <w:r w:rsidRPr="00CE2BD6">
        <w:rPr>
          <w:rFonts w:asciiTheme="majorHAnsi" w:hAnsiTheme="majorHAnsi" w:cs="ＭＳ 明朝"/>
          <w:kern w:val="0"/>
          <w:sz w:val="21"/>
          <w:szCs w:val="18"/>
          <w:lang w:val="ja-JP"/>
        </w:rPr>
        <w:t>2</w:t>
      </w:r>
      <w:r w:rsidRPr="00CE2BD6">
        <w:rPr>
          <w:rFonts w:asciiTheme="majorHAnsi" w:hAnsiTheme="majorHAnsi" w:cs="ＭＳ 明朝"/>
          <w:kern w:val="0"/>
          <w:sz w:val="21"/>
          <w:szCs w:val="18"/>
          <w:lang w:val="ja-JP"/>
        </w:rPr>
        <w:t>に、学長</w:t>
      </w:r>
      <w:r w:rsidR="00C43878" w:rsidRPr="00CE2BD6">
        <w:rPr>
          <w:rFonts w:asciiTheme="majorHAnsi" w:hAnsiTheme="majorHAnsi" w:cs="ＭＳ 明朝"/>
          <w:kern w:val="0"/>
          <w:sz w:val="21"/>
          <w:szCs w:val="18"/>
          <w:lang w:val="ja-JP"/>
        </w:rPr>
        <w:t>・学部長の人事</w:t>
      </w:r>
      <w:r w:rsidRPr="00CE2BD6">
        <w:rPr>
          <w:rFonts w:asciiTheme="majorHAnsi" w:hAnsiTheme="majorHAnsi" w:cs="ＭＳ 明朝"/>
          <w:kern w:val="0"/>
          <w:sz w:val="21"/>
          <w:szCs w:val="18"/>
          <w:lang w:val="ja-JP"/>
        </w:rPr>
        <w:t>について、</w:t>
      </w:r>
      <w:r w:rsidR="00C43878" w:rsidRPr="00CE2BD6">
        <w:rPr>
          <w:rFonts w:asciiTheme="majorHAnsi" w:hAnsiTheme="majorHAnsi" w:cs="ＭＳ 明朝"/>
          <w:kern w:val="0"/>
          <w:sz w:val="21"/>
          <w:szCs w:val="18"/>
          <w:lang w:val="ja-JP"/>
        </w:rPr>
        <w:t>「</w:t>
      </w:r>
      <w:r w:rsidRPr="00CE2BD6">
        <w:rPr>
          <w:rFonts w:asciiTheme="majorHAnsi" w:hAnsiTheme="majorHAnsi" w:cs="ＭＳ 明朝"/>
          <w:kern w:val="0"/>
          <w:sz w:val="21"/>
          <w:szCs w:val="18"/>
          <w:lang w:val="ja-JP"/>
        </w:rPr>
        <w:t>今回の法改正の対象ではな</w:t>
      </w:r>
      <w:r w:rsidR="00C43878" w:rsidRPr="00CE2BD6">
        <w:rPr>
          <w:rFonts w:asciiTheme="majorHAnsi" w:hAnsiTheme="majorHAnsi" w:cs="ＭＳ 明朝"/>
          <w:kern w:val="0"/>
          <w:sz w:val="21"/>
          <w:szCs w:val="18"/>
          <w:lang w:val="ja-JP"/>
        </w:rPr>
        <w:t>い」としながら、「</w:t>
      </w:r>
      <w:r w:rsidR="00C43878" w:rsidRPr="00E13EE6">
        <w:rPr>
          <w:rFonts w:asciiTheme="majorHAnsi" w:hAnsiTheme="majorHAnsi" w:cs="ＭＳ 明朝"/>
          <w:kern w:val="0"/>
          <w:sz w:val="22"/>
          <w:lang w:val="ja-JP"/>
        </w:rPr>
        <w:t>学校法人自らが学長選考方法を再点検し、学校法人の主体的な判断により見直していくこと</w:t>
      </w:r>
      <w:r w:rsidR="00C43878" w:rsidRPr="00CE2BD6">
        <w:rPr>
          <w:rFonts w:asciiTheme="majorHAnsi" w:hAnsiTheme="majorHAnsi" w:cs="ＭＳ 明朝"/>
          <w:kern w:val="0"/>
          <w:sz w:val="22"/>
          <w:lang w:val="ja-JP"/>
        </w:rPr>
        <w:t>」を指示したことである。</w:t>
      </w:r>
    </w:p>
    <w:p w14:paraId="4658E968" w14:textId="10170D8A" w:rsidR="00237917" w:rsidRPr="00CE2BD6" w:rsidRDefault="00E63EFB" w:rsidP="00CE2BD6">
      <w:pPr>
        <w:adjustRightInd w:val="0"/>
        <w:spacing w:line="276" w:lineRule="auto"/>
        <w:ind w:firstLineChars="100" w:firstLine="210"/>
        <w:rPr>
          <w:rFonts w:asciiTheme="majorHAnsi" w:hAnsiTheme="majorHAnsi" w:cs="ＭＳ 明朝"/>
          <w:kern w:val="0"/>
          <w:sz w:val="21"/>
          <w:szCs w:val="18"/>
          <w:lang w:val="ja-JP"/>
        </w:rPr>
      </w:pPr>
      <w:r>
        <w:rPr>
          <w:rFonts w:asciiTheme="majorHAnsi" w:hAnsiTheme="majorHAnsi" w:cs="ＭＳ 明朝" w:hint="eastAsia"/>
          <w:kern w:val="0"/>
          <w:sz w:val="21"/>
          <w:szCs w:val="18"/>
          <w:lang w:val="ja-JP"/>
        </w:rPr>
        <w:t>「Ⅲ．考察」でもふれているが</w:t>
      </w:r>
      <w:r w:rsidR="00C43878" w:rsidRPr="00CE2BD6">
        <w:rPr>
          <w:rFonts w:asciiTheme="majorHAnsi" w:hAnsiTheme="majorHAnsi" w:cs="ＭＳ 明朝"/>
          <w:kern w:val="0"/>
          <w:sz w:val="21"/>
          <w:szCs w:val="18"/>
          <w:lang w:val="ja-JP"/>
        </w:rPr>
        <w:t>、いくつかの学校法人理事会はこの施行通知を口実にして、選挙制度を廃止し、理事長・理事会の意中の人物を学長や学部長等に就かせられるように「見直し」を強行した。そうした大学では、ほぼ例外なく、大学自治が後退し、理事長・理事会による教学</w:t>
      </w:r>
      <w:r w:rsidR="00C43878" w:rsidRPr="00CE2BD6">
        <w:rPr>
          <w:rFonts w:asciiTheme="majorHAnsi" w:hAnsiTheme="majorHAnsi" w:cs="ＭＳ 明朝"/>
          <w:kern w:val="0"/>
          <w:sz w:val="21"/>
          <w:szCs w:val="18"/>
          <w:lang w:val="ja-JP"/>
        </w:rPr>
        <w:lastRenderedPageBreak/>
        <w:t>事項への介入が</w:t>
      </w:r>
      <w:r w:rsidR="004069A7" w:rsidRPr="00CE2BD6">
        <w:rPr>
          <w:rFonts w:asciiTheme="majorHAnsi" w:hAnsiTheme="majorHAnsi" w:cs="ＭＳ 明朝"/>
          <w:kern w:val="0"/>
          <w:sz w:val="21"/>
          <w:szCs w:val="18"/>
          <w:lang w:val="ja-JP"/>
        </w:rPr>
        <w:t>強められ</w:t>
      </w:r>
      <w:r w:rsidR="00F46A1A" w:rsidRPr="00CE2BD6">
        <w:rPr>
          <w:rFonts w:asciiTheme="majorHAnsi" w:hAnsiTheme="majorHAnsi" w:cs="ＭＳ 明朝"/>
          <w:kern w:val="0"/>
          <w:sz w:val="21"/>
          <w:szCs w:val="18"/>
          <w:lang w:val="ja-JP"/>
        </w:rPr>
        <w:t>ることとなった</w:t>
      </w:r>
      <w:r w:rsidR="00C43878" w:rsidRPr="00CE2BD6">
        <w:rPr>
          <w:rFonts w:asciiTheme="majorHAnsi" w:hAnsiTheme="majorHAnsi" w:cs="ＭＳ 明朝"/>
          <w:kern w:val="0"/>
          <w:sz w:val="21"/>
          <w:szCs w:val="18"/>
          <w:lang w:val="ja-JP"/>
        </w:rPr>
        <w:t>。</w:t>
      </w:r>
      <w:r w:rsidR="00237917" w:rsidRPr="00CE2BD6">
        <w:rPr>
          <w:rFonts w:asciiTheme="majorHAnsi" w:hAnsiTheme="majorHAnsi" w:cs="ＭＳ 明朝"/>
          <w:kern w:val="0"/>
          <w:sz w:val="21"/>
          <w:szCs w:val="18"/>
          <w:lang w:val="ja-JP"/>
        </w:rPr>
        <w:t>専断的な大学運営</w:t>
      </w:r>
      <w:r w:rsidR="004069A7" w:rsidRPr="00CE2BD6">
        <w:rPr>
          <w:rFonts w:asciiTheme="majorHAnsi" w:hAnsiTheme="majorHAnsi" w:cs="ＭＳ 明朝"/>
          <w:kern w:val="0"/>
          <w:sz w:val="21"/>
          <w:szCs w:val="18"/>
          <w:lang w:val="ja-JP"/>
        </w:rPr>
        <w:t>や</w:t>
      </w:r>
      <w:r w:rsidR="005D41AB" w:rsidRPr="00CE2BD6">
        <w:rPr>
          <w:rFonts w:asciiTheme="majorHAnsi" w:hAnsiTheme="majorHAnsi" w:cs="ＭＳ 明朝"/>
          <w:kern w:val="0"/>
          <w:sz w:val="21"/>
          <w:szCs w:val="18"/>
          <w:lang w:val="ja-JP"/>
        </w:rPr>
        <w:t>教学</w:t>
      </w:r>
      <w:r w:rsidR="00237917" w:rsidRPr="00CE2BD6">
        <w:rPr>
          <w:rFonts w:asciiTheme="majorHAnsi" w:hAnsiTheme="majorHAnsi" w:cs="ＭＳ 明朝"/>
          <w:kern w:val="0"/>
          <w:sz w:val="21"/>
          <w:szCs w:val="18"/>
          <w:lang w:val="ja-JP"/>
        </w:rPr>
        <w:t>支配を志向する</w:t>
      </w:r>
      <w:r w:rsidR="00F46A1A" w:rsidRPr="00CE2BD6">
        <w:rPr>
          <w:rFonts w:asciiTheme="majorHAnsi" w:hAnsiTheme="majorHAnsi" w:cs="ＭＳ 明朝"/>
          <w:kern w:val="0"/>
          <w:sz w:val="21"/>
          <w:szCs w:val="18"/>
          <w:lang w:val="ja-JP"/>
        </w:rPr>
        <w:t>、一部の</w:t>
      </w:r>
      <w:r w:rsidR="00237917" w:rsidRPr="00CE2BD6">
        <w:rPr>
          <w:rFonts w:asciiTheme="majorHAnsi" w:hAnsiTheme="majorHAnsi" w:cs="ＭＳ 明朝"/>
          <w:kern w:val="0"/>
          <w:sz w:val="21"/>
          <w:szCs w:val="18"/>
          <w:lang w:val="ja-JP"/>
        </w:rPr>
        <w:t>学校法人理事長・理事会</w:t>
      </w:r>
      <w:r w:rsidR="00F46A1A" w:rsidRPr="00CE2BD6">
        <w:rPr>
          <w:rFonts w:asciiTheme="majorHAnsi" w:hAnsiTheme="majorHAnsi" w:cs="ＭＳ 明朝"/>
          <w:kern w:val="0"/>
          <w:sz w:val="21"/>
          <w:szCs w:val="18"/>
          <w:lang w:val="ja-JP"/>
        </w:rPr>
        <w:t>に、</w:t>
      </w:r>
      <w:r w:rsidR="004069A7" w:rsidRPr="00CE2BD6">
        <w:rPr>
          <w:rFonts w:asciiTheme="majorHAnsi" w:hAnsiTheme="majorHAnsi" w:cs="ＭＳ 明朝"/>
          <w:kern w:val="0"/>
          <w:sz w:val="21"/>
          <w:szCs w:val="18"/>
          <w:lang w:val="ja-JP"/>
        </w:rPr>
        <w:t>学校教育法</w:t>
      </w:r>
      <w:r w:rsidR="004069A7" w:rsidRPr="00CE2BD6">
        <w:rPr>
          <w:rFonts w:asciiTheme="majorHAnsi" w:hAnsiTheme="majorHAnsi" w:cs="ＭＳ 明朝"/>
          <w:kern w:val="0"/>
          <w:sz w:val="21"/>
          <w:szCs w:val="18"/>
          <w:lang w:val="ja-JP"/>
        </w:rPr>
        <w:t>2014</w:t>
      </w:r>
      <w:r w:rsidR="004069A7" w:rsidRPr="00CE2BD6">
        <w:rPr>
          <w:rFonts w:asciiTheme="majorHAnsi" w:hAnsiTheme="majorHAnsi" w:cs="ＭＳ 明朝"/>
          <w:kern w:val="0"/>
          <w:sz w:val="21"/>
          <w:szCs w:val="18"/>
          <w:lang w:val="ja-JP"/>
        </w:rPr>
        <w:t>年改正と施行通知が</w:t>
      </w:r>
      <w:r w:rsidR="00F46A1A" w:rsidRPr="00CE2BD6">
        <w:rPr>
          <w:rFonts w:asciiTheme="majorHAnsi" w:hAnsiTheme="majorHAnsi" w:cs="ＭＳ 明朝"/>
          <w:kern w:val="0"/>
          <w:sz w:val="21"/>
          <w:szCs w:val="18"/>
          <w:lang w:val="ja-JP"/>
        </w:rPr>
        <w:t>絶好の機会を与えたと言える。</w:t>
      </w:r>
    </w:p>
    <w:p w14:paraId="30582C7E" w14:textId="53E586CE" w:rsidR="00BD5C68" w:rsidRPr="00CE2BD6" w:rsidRDefault="00BD5C68" w:rsidP="00CE2BD6">
      <w:pPr>
        <w:rPr>
          <w:rFonts w:asciiTheme="majorHAnsi" w:hAnsiTheme="majorHAnsi"/>
          <w:sz w:val="21"/>
          <w:szCs w:val="21"/>
        </w:rPr>
      </w:pPr>
    </w:p>
    <w:p w14:paraId="737CED70" w14:textId="75849A3C" w:rsidR="006A0A11" w:rsidRPr="00CE2BD6" w:rsidRDefault="00761FC3" w:rsidP="00CE2BD6">
      <w:pPr>
        <w:pStyle w:val="2"/>
        <w:rPr>
          <w:sz w:val="21"/>
          <w:szCs w:val="21"/>
        </w:rPr>
      </w:pPr>
      <w:r w:rsidRPr="00CE2BD6">
        <w:rPr>
          <w:sz w:val="21"/>
          <w:szCs w:val="21"/>
        </w:rPr>
        <w:t>２．</w:t>
      </w:r>
      <w:r w:rsidR="006A0A11" w:rsidRPr="00CE2BD6">
        <w:rPr>
          <w:sz w:val="21"/>
          <w:szCs w:val="21"/>
        </w:rPr>
        <w:t>本</w:t>
      </w:r>
      <w:r w:rsidRPr="00CE2BD6">
        <w:rPr>
          <w:sz w:val="21"/>
          <w:szCs w:val="21"/>
        </w:rPr>
        <w:t>アンケート</w:t>
      </w:r>
      <w:r w:rsidR="006A0A11" w:rsidRPr="00CE2BD6">
        <w:rPr>
          <w:sz w:val="21"/>
          <w:szCs w:val="21"/>
        </w:rPr>
        <w:t>調査の</w:t>
      </w:r>
      <w:r w:rsidRPr="00CE2BD6">
        <w:rPr>
          <w:sz w:val="21"/>
          <w:szCs w:val="21"/>
        </w:rPr>
        <w:t>趣旨</w:t>
      </w:r>
      <w:r w:rsidR="00AD6023" w:rsidRPr="00CE2BD6">
        <w:rPr>
          <w:sz w:val="21"/>
          <w:szCs w:val="21"/>
        </w:rPr>
        <w:t>と目的</w:t>
      </w:r>
    </w:p>
    <w:p w14:paraId="262CAEF4" w14:textId="6319A90D" w:rsidR="00AD6023" w:rsidRPr="00CE2BD6" w:rsidRDefault="006A0A11" w:rsidP="00CE2BD6">
      <w:pPr>
        <w:rPr>
          <w:rFonts w:asciiTheme="majorHAnsi" w:hAnsiTheme="majorHAnsi"/>
          <w:sz w:val="21"/>
          <w:szCs w:val="21"/>
        </w:rPr>
      </w:pPr>
      <w:r w:rsidRPr="00CE2BD6">
        <w:rPr>
          <w:rFonts w:asciiTheme="majorHAnsi" w:hAnsiTheme="majorHAnsi"/>
          <w:sz w:val="21"/>
          <w:szCs w:val="21"/>
        </w:rPr>
        <w:t xml:space="preserve">　</w:t>
      </w:r>
      <w:r w:rsidR="005D41AB" w:rsidRPr="00CE2BD6">
        <w:rPr>
          <w:rFonts w:asciiTheme="majorHAnsi" w:hAnsiTheme="majorHAnsi"/>
          <w:sz w:val="21"/>
          <w:szCs w:val="21"/>
        </w:rPr>
        <w:t>日本私大教連中央執行委員会は、</w:t>
      </w:r>
      <w:r w:rsidRPr="00CE2BD6">
        <w:rPr>
          <w:rFonts w:asciiTheme="majorHAnsi" w:hAnsiTheme="majorHAnsi"/>
          <w:sz w:val="21"/>
          <w:szCs w:val="21"/>
        </w:rPr>
        <w:t>学校教育法</w:t>
      </w:r>
      <w:r w:rsidRPr="00CE2BD6">
        <w:rPr>
          <w:rFonts w:asciiTheme="majorHAnsi" w:hAnsiTheme="majorHAnsi"/>
          <w:sz w:val="21"/>
          <w:szCs w:val="21"/>
        </w:rPr>
        <w:t>2014</w:t>
      </w:r>
      <w:r w:rsidRPr="00CE2BD6">
        <w:rPr>
          <w:rFonts w:asciiTheme="majorHAnsi" w:hAnsiTheme="majorHAnsi"/>
          <w:sz w:val="21"/>
          <w:szCs w:val="21"/>
        </w:rPr>
        <w:t>年改正により、学部教授会の審議機能が</w:t>
      </w:r>
      <w:r w:rsidR="00AD6023" w:rsidRPr="00CE2BD6">
        <w:rPr>
          <w:rFonts w:asciiTheme="majorHAnsi" w:hAnsiTheme="majorHAnsi"/>
          <w:sz w:val="21"/>
          <w:szCs w:val="21"/>
        </w:rPr>
        <w:t>衰弱</w:t>
      </w:r>
      <w:r w:rsidRPr="00CE2BD6">
        <w:rPr>
          <w:rFonts w:asciiTheme="majorHAnsi" w:hAnsiTheme="majorHAnsi"/>
          <w:sz w:val="21"/>
          <w:szCs w:val="21"/>
        </w:rPr>
        <w:t>し教学運営に支障をきた</w:t>
      </w:r>
      <w:r w:rsidR="00AD6023" w:rsidRPr="00CE2BD6">
        <w:rPr>
          <w:rFonts w:asciiTheme="majorHAnsi" w:hAnsiTheme="majorHAnsi"/>
          <w:sz w:val="21"/>
          <w:szCs w:val="21"/>
        </w:rPr>
        <w:t>したり、理事長・学長・理事会による専断的な大学運営が強められている</w:t>
      </w:r>
      <w:r w:rsidR="008E24FB" w:rsidRPr="00CE2BD6">
        <w:rPr>
          <w:rFonts w:asciiTheme="majorHAnsi" w:hAnsiTheme="majorHAnsi"/>
          <w:sz w:val="21"/>
          <w:szCs w:val="21"/>
        </w:rPr>
        <w:t>こと、そうした中でもいくつかの組合で、教授会機能の回復や学長選挙の復活をめざす取り組みなどが粘り強く行われている状況を踏まえ、今期</w:t>
      </w:r>
      <w:r w:rsidR="00E63EFB">
        <w:rPr>
          <w:rFonts w:asciiTheme="majorHAnsi" w:hAnsiTheme="majorHAnsi" w:hint="eastAsia"/>
          <w:sz w:val="21"/>
          <w:szCs w:val="21"/>
        </w:rPr>
        <w:t>（第</w:t>
      </w:r>
      <w:r w:rsidR="00E63EFB">
        <w:rPr>
          <w:rFonts w:asciiTheme="majorHAnsi" w:hAnsiTheme="majorHAnsi" w:hint="eastAsia"/>
          <w:sz w:val="21"/>
          <w:szCs w:val="21"/>
        </w:rPr>
        <w:t>32</w:t>
      </w:r>
      <w:r w:rsidR="00E63EFB">
        <w:rPr>
          <w:rFonts w:asciiTheme="majorHAnsi" w:hAnsiTheme="majorHAnsi" w:hint="eastAsia"/>
          <w:sz w:val="21"/>
          <w:szCs w:val="21"/>
        </w:rPr>
        <w:t>期）</w:t>
      </w:r>
      <w:r w:rsidR="008E24FB" w:rsidRPr="00CE2BD6">
        <w:rPr>
          <w:rFonts w:asciiTheme="majorHAnsi" w:hAnsiTheme="majorHAnsi"/>
          <w:sz w:val="21"/>
          <w:szCs w:val="21"/>
        </w:rPr>
        <w:t>方針で</w:t>
      </w:r>
      <w:r w:rsidR="00AD6023" w:rsidRPr="00CE2BD6">
        <w:rPr>
          <w:rFonts w:asciiTheme="majorHAnsi" w:hAnsiTheme="majorHAnsi"/>
          <w:sz w:val="21"/>
          <w:szCs w:val="21"/>
        </w:rPr>
        <w:t>学校教育法</w:t>
      </w:r>
      <w:r w:rsidR="008E24FB" w:rsidRPr="00CE2BD6">
        <w:rPr>
          <w:rFonts w:asciiTheme="majorHAnsi" w:hAnsiTheme="majorHAnsi"/>
          <w:sz w:val="21"/>
          <w:szCs w:val="21"/>
        </w:rPr>
        <w:t>の再改正運動に取り組むことを掲げた。</w:t>
      </w:r>
    </w:p>
    <w:p w14:paraId="18F6D9A7" w14:textId="7ED2820A" w:rsidR="006A0A11" w:rsidRPr="00CE2BD6" w:rsidRDefault="006A0A11" w:rsidP="00CE2BD6">
      <w:pPr>
        <w:rPr>
          <w:rFonts w:asciiTheme="majorHAnsi" w:hAnsiTheme="majorHAnsi"/>
          <w:sz w:val="21"/>
          <w:szCs w:val="21"/>
        </w:rPr>
      </w:pPr>
      <w:r w:rsidRPr="00CE2BD6">
        <w:rPr>
          <w:rFonts w:asciiTheme="majorHAnsi" w:hAnsiTheme="majorHAnsi"/>
          <w:sz w:val="21"/>
          <w:szCs w:val="21"/>
        </w:rPr>
        <w:t xml:space="preserve">　本アンケート調査は、学校教育法</w:t>
      </w:r>
      <w:r w:rsidRPr="00CE2BD6">
        <w:rPr>
          <w:rFonts w:asciiTheme="majorHAnsi" w:hAnsiTheme="majorHAnsi"/>
          <w:sz w:val="21"/>
          <w:szCs w:val="21"/>
        </w:rPr>
        <w:t>2014</w:t>
      </w:r>
      <w:r w:rsidRPr="00CE2BD6">
        <w:rPr>
          <w:rFonts w:asciiTheme="majorHAnsi" w:hAnsiTheme="majorHAnsi"/>
          <w:sz w:val="21"/>
          <w:szCs w:val="21"/>
        </w:rPr>
        <w:t>年改正により教学運営にどのような変化が生じているか</w:t>
      </w:r>
      <w:r w:rsidR="008E24FB" w:rsidRPr="00CE2BD6">
        <w:rPr>
          <w:rFonts w:asciiTheme="majorHAnsi" w:hAnsiTheme="majorHAnsi"/>
          <w:sz w:val="21"/>
          <w:szCs w:val="21"/>
        </w:rPr>
        <w:t>実態</w:t>
      </w:r>
      <w:r w:rsidRPr="00CE2BD6">
        <w:rPr>
          <w:rFonts w:asciiTheme="majorHAnsi" w:hAnsiTheme="majorHAnsi"/>
          <w:sz w:val="21"/>
          <w:szCs w:val="21"/>
        </w:rPr>
        <w:t>を把握し、学校教育法再改正運動</w:t>
      </w:r>
      <w:r w:rsidR="00E63EFB">
        <w:rPr>
          <w:rFonts w:asciiTheme="majorHAnsi" w:hAnsiTheme="majorHAnsi" w:hint="eastAsia"/>
          <w:sz w:val="21"/>
          <w:szCs w:val="21"/>
        </w:rPr>
        <w:t>を進めるための</w:t>
      </w:r>
      <w:r w:rsidRPr="00CE2BD6">
        <w:rPr>
          <w:rFonts w:asciiTheme="majorHAnsi" w:hAnsiTheme="majorHAnsi"/>
          <w:sz w:val="21"/>
          <w:szCs w:val="21"/>
        </w:rPr>
        <w:t>基礎資料とすることを目的と</w:t>
      </w:r>
      <w:r w:rsidR="008E24FB" w:rsidRPr="00CE2BD6">
        <w:rPr>
          <w:rFonts w:asciiTheme="majorHAnsi" w:hAnsiTheme="majorHAnsi"/>
          <w:sz w:val="21"/>
          <w:szCs w:val="21"/>
        </w:rPr>
        <w:t>して実施した</w:t>
      </w:r>
      <w:r w:rsidRPr="00CE2BD6">
        <w:rPr>
          <w:rFonts w:asciiTheme="majorHAnsi" w:hAnsiTheme="majorHAnsi"/>
          <w:sz w:val="21"/>
          <w:szCs w:val="21"/>
        </w:rPr>
        <w:t>。</w:t>
      </w:r>
    </w:p>
    <w:p w14:paraId="0A292503" w14:textId="1025E57E" w:rsidR="00F626F5" w:rsidRPr="008D0925" w:rsidRDefault="00F626F5" w:rsidP="00CE2BD6">
      <w:pPr>
        <w:rPr>
          <w:rFonts w:asciiTheme="majorHAnsi" w:hAnsiTheme="majorHAnsi"/>
          <w:sz w:val="21"/>
          <w:szCs w:val="21"/>
        </w:rPr>
      </w:pPr>
      <w:r w:rsidRPr="008D0925">
        <w:rPr>
          <w:rFonts w:asciiTheme="majorHAnsi" w:hAnsiTheme="majorHAnsi"/>
          <w:sz w:val="21"/>
          <w:szCs w:val="21"/>
        </w:rPr>
        <w:t xml:space="preserve">　</w:t>
      </w:r>
      <w:r w:rsidR="005509C1" w:rsidRPr="008D0925">
        <w:rPr>
          <w:rFonts w:asciiTheme="majorHAnsi" w:hAnsiTheme="majorHAnsi"/>
          <w:sz w:val="21"/>
          <w:szCs w:val="21"/>
        </w:rPr>
        <w:t>調査の結果、</w:t>
      </w:r>
      <w:r w:rsidR="005509C1" w:rsidRPr="008D0925">
        <w:rPr>
          <w:rFonts w:asciiTheme="majorHAnsi" w:hAnsiTheme="majorHAnsi"/>
          <w:sz w:val="21"/>
          <w:szCs w:val="21"/>
        </w:rPr>
        <w:t>9</w:t>
      </w:r>
      <w:r w:rsidR="005509C1" w:rsidRPr="008D0925">
        <w:rPr>
          <w:rFonts w:asciiTheme="majorHAnsi" w:hAnsiTheme="majorHAnsi"/>
          <w:sz w:val="21"/>
          <w:szCs w:val="21"/>
        </w:rPr>
        <w:t>月</w:t>
      </w:r>
      <w:r w:rsidR="005509C1" w:rsidRPr="008D0925">
        <w:rPr>
          <w:rFonts w:asciiTheme="majorHAnsi" w:hAnsiTheme="majorHAnsi"/>
          <w:sz w:val="21"/>
          <w:szCs w:val="21"/>
        </w:rPr>
        <w:t>30</w:t>
      </w:r>
      <w:r w:rsidR="005509C1" w:rsidRPr="008D0925">
        <w:rPr>
          <w:rFonts w:asciiTheme="majorHAnsi" w:hAnsiTheme="majorHAnsi"/>
          <w:sz w:val="21"/>
          <w:szCs w:val="21"/>
        </w:rPr>
        <w:t>日現在で</w:t>
      </w:r>
      <w:r w:rsidR="005509C1" w:rsidRPr="008D0925">
        <w:rPr>
          <w:rFonts w:asciiTheme="majorHAnsi" w:hAnsiTheme="majorHAnsi"/>
          <w:sz w:val="21"/>
          <w:szCs w:val="21"/>
        </w:rPr>
        <w:t>46</w:t>
      </w:r>
      <w:r w:rsidR="005509C1" w:rsidRPr="008D0925">
        <w:rPr>
          <w:rFonts w:asciiTheme="majorHAnsi" w:hAnsiTheme="majorHAnsi"/>
          <w:sz w:val="21"/>
          <w:szCs w:val="21"/>
        </w:rPr>
        <w:t>組合から回答を得た。</w:t>
      </w:r>
      <w:r w:rsidRPr="008D0925">
        <w:rPr>
          <w:rFonts w:asciiTheme="majorHAnsi" w:hAnsiTheme="majorHAnsi"/>
          <w:sz w:val="21"/>
          <w:szCs w:val="21"/>
        </w:rPr>
        <w:t>以下、第</w:t>
      </w:r>
      <w:r w:rsidR="008D0925" w:rsidRPr="008D0925">
        <w:rPr>
          <w:rFonts w:ascii="ＭＳ 明朝" w:hAnsi="ＭＳ 明朝" w:cs="ＭＳ 明朝" w:hint="eastAsia"/>
          <w:sz w:val="21"/>
          <w:szCs w:val="21"/>
        </w:rPr>
        <w:t>Ⅱ</w:t>
      </w:r>
      <w:r w:rsidRPr="008D0925">
        <w:rPr>
          <w:rFonts w:asciiTheme="majorHAnsi" w:hAnsiTheme="majorHAnsi"/>
          <w:sz w:val="21"/>
          <w:szCs w:val="21"/>
        </w:rPr>
        <w:t>節では回答結果の概要</w:t>
      </w:r>
      <w:r w:rsidR="005509C1" w:rsidRPr="008D0925">
        <w:rPr>
          <w:rFonts w:asciiTheme="majorHAnsi" w:hAnsiTheme="majorHAnsi"/>
          <w:sz w:val="21"/>
          <w:szCs w:val="21"/>
        </w:rPr>
        <w:t>を整理し、第</w:t>
      </w:r>
      <w:r w:rsidR="008D0925" w:rsidRPr="008D0925">
        <w:rPr>
          <w:rFonts w:ascii="ＭＳ 明朝" w:hAnsi="ＭＳ 明朝" w:cs="ＭＳ 明朝" w:hint="eastAsia"/>
          <w:sz w:val="21"/>
          <w:szCs w:val="21"/>
        </w:rPr>
        <w:t>Ⅲ</w:t>
      </w:r>
      <w:r w:rsidR="005509C1" w:rsidRPr="008D0925">
        <w:rPr>
          <w:rFonts w:asciiTheme="majorHAnsi" w:hAnsiTheme="majorHAnsi"/>
          <w:sz w:val="21"/>
          <w:szCs w:val="21"/>
        </w:rPr>
        <w:t>節では「考察」として調査結果から読み取れることをまとめた。</w:t>
      </w:r>
    </w:p>
    <w:p w14:paraId="74C2E29F" w14:textId="0FF644C3" w:rsidR="006A0A11" w:rsidRPr="00CE2BD6" w:rsidRDefault="005509C1" w:rsidP="00CE2BD6">
      <w:pPr>
        <w:rPr>
          <w:rFonts w:asciiTheme="majorHAnsi" w:hAnsiTheme="majorHAnsi"/>
        </w:rPr>
      </w:pPr>
      <w:r w:rsidRPr="00CE2BD6">
        <w:rPr>
          <w:rFonts w:asciiTheme="majorHAnsi" w:hAnsiTheme="majorHAnsi"/>
          <w:sz w:val="21"/>
          <w:szCs w:val="21"/>
        </w:rPr>
        <w:t xml:space="preserve">　</w:t>
      </w:r>
    </w:p>
    <w:p w14:paraId="607D0650" w14:textId="37680FD8" w:rsidR="008E24FB" w:rsidRPr="00CE2BD6" w:rsidRDefault="008E24FB" w:rsidP="00CE2BD6">
      <w:pPr>
        <w:rPr>
          <w:rFonts w:asciiTheme="majorHAnsi" w:hAnsiTheme="majorHAnsi"/>
        </w:rPr>
      </w:pPr>
    </w:p>
    <w:p w14:paraId="71FF9E66" w14:textId="77777777" w:rsidR="008E24FB" w:rsidRPr="00CE2BD6" w:rsidRDefault="008E24FB" w:rsidP="00CE2BD6">
      <w:pPr>
        <w:pStyle w:val="1"/>
        <w:rPr>
          <w:rStyle w:val="a5"/>
        </w:rPr>
      </w:pPr>
      <w:r w:rsidRPr="00CE2BD6">
        <w:rPr>
          <w:rStyle w:val="a5"/>
          <w:rFonts w:ascii="ＭＳ 明朝" w:eastAsia="ＭＳ 明朝" w:hAnsi="ＭＳ 明朝" w:cs="ＭＳ 明朝" w:hint="eastAsia"/>
        </w:rPr>
        <w:t>Ⅱ</w:t>
      </w:r>
      <w:r w:rsidRPr="00CE2BD6">
        <w:rPr>
          <w:rStyle w:val="a5"/>
        </w:rPr>
        <w:t>．「学校教育法</w:t>
      </w:r>
      <w:r w:rsidRPr="00CE2BD6">
        <w:rPr>
          <w:rStyle w:val="a5"/>
        </w:rPr>
        <w:t>2014</w:t>
      </w:r>
      <w:r w:rsidRPr="00CE2BD6">
        <w:rPr>
          <w:rStyle w:val="a5"/>
        </w:rPr>
        <w:t>改正による教学運営への影響実態アンケート」回答結果の概要</w:t>
      </w:r>
    </w:p>
    <w:p w14:paraId="617BECF1" w14:textId="77777777" w:rsidR="008D0925" w:rsidRDefault="008D0925" w:rsidP="008D0925"/>
    <w:p w14:paraId="6A3DCE96" w14:textId="617D6AA4" w:rsidR="008D0925" w:rsidRPr="00E807A1" w:rsidRDefault="008D0925" w:rsidP="00E807A1">
      <w:pPr>
        <w:pStyle w:val="2"/>
        <w:rPr>
          <w:b/>
          <w:bCs/>
          <w:sz w:val="21"/>
          <w:szCs w:val="21"/>
        </w:rPr>
      </w:pPr>
      <w:r w:rsidRPr="00E807A1">
        <w:rPr>
          <w:rFonts w:hint="eastAsia"/>
          <w:b/>
          <w:bCs/>
          <w:sz w:val="21"/>
          <w:szCs w:val="21"/>
        </w:rPr>
        <w:t>１．教授会について</w:t>
      </w:r>
    </w:p>
    <w:p w14:paraId="602B460E" w14:textId="77777777" w:rsidR="008D0925" w:rsidRDefault="008D0925" w:rsidP="008D0925">
      <w:pPr>
        <w:rPr>
          <w:rFonts w:asciiTheme="majorEastAsia" w:eastAsiaTheme="majorEastAsia" w:hAnsiTheme="majorEastAsia"/>
          <w:szCs w:val="21"/>
        </w:rPr>
      </w:pPr>
    </w:p>
    <w:p w14:paraId="772B60B2" w14:textId="77777777" w:rsidR="008D0925" w:rsidRPr="008D0925" w:rsidRDefault="008D0925" w:rsidP="008D0925">
      <w:pPr>
        <w:rPr>
          <w:rFonts w:ascii="ＭＳ 明朝" w:cs="ＭＳ 明朝"/>
          <w:b/>
          <w:kern w:val="0"/>
          <w:sz w:val="21"/>
          <w:szCs w:val="21"/>
          <w:lang w:val="ja-JP"/>
        </w:rPr>
      </w:pPr>
      <w:r w:rsidRPr="008D0925">
        <w:rPr>
          <w:rFonts w:hint="eastAsia"/>
          <w:b/>
          <w:bCs/>
          <w:sz w:val="21"/>
          <w:szCs w:val="21"/>
        </w:rPr>
        <w:t>問</w:t>
      </w:r>
      <w:r w:rsidRPr="008D0925">
        <w:rPr>
          <w:rFonts w:hint="eastAsia"/>
          <w:b/>
          <w:bCs/>
          <w:sz w:val="21"/>
          <w:szCs w:val="21"/>
        </w:rPr>
        <w:t>1</w:t>
      </w:r>
      <w:r w:rsidRPr="008D0925">
        <w:rPr>
          <w:rFonts w:hint="eastAsia"/>
          <w:b/>
          <w:bCs/>
          <w:sz w:val="21"/>
          <w:szCs w:val="21"/>
        </w:rPr>
        <w:t>‐</w:t>
      </w:r>
      <w:r w:rsidRPr="008D0925">
        <w:rPr>
          <w:rFonts w:hint="eastAsia"/>
          <w:b/>
          <w:bCs/>
          <w:sz w:val="21"/>
          <w:szCs w:val="21"/>
        </w:rPr>
        <w:t>1</w:t>
      </w:r>
      <w:r w:rsidRPr="008D0925">
        <w:rPr>
          <w:rFonts w:hint="eastAsia"/>
          <w:b/>
          <w:bCs/>
          <w:sz w:val="21"/>
          <w:szCs w:val="21"/>
        </w:rPr>
        <w:t>）</w:t>
      </w:r>
      <w:r w:rsidRPr="008D0925">
        <w:rPr>
          <w:rFonts w:hint="eastAsia"/>
          <w:b/>
          <w:bCs/>
          <w:sz w:val="21"/>
          <w:szCs w:val="21"/>
        </w:rPr>
        <w:t>2014</w:t>
      </w:r>
      <w:r w:rsidRPr="008D0925">
        <w:rPr>
          <w:rFonts w:hint="eastAsia"/>
          <w:b/>
          <w:bCs/>
          <w:sz w:val="21"/>
          <w:szCs w:val="21"/>
        </w:rPr>
        <w:t>改正にともない</w:t>
      </w:r>
      <w:r w:rsidRPr="008D0925">
        <w:rPr>
          <w:rFonts w:ascii="ＭＳ 明朝" w:cs="ＭＳ 明朝" w:hint="eastAsia"/>
          <w:b/>
          <w:kern w:val="0"/>
          <w:sz w:val="21"/>
          <w:szCs w:val="21"/>
          <w:lang w:val="ja-JP"/>
        </w:rPr>
        <w:t>教授会規程が改正されたか</w:t>
      </w:r>
    </w:p>
    <w:p w14:paraId="56299628" w14:textId="77777777" w:rsidR="008D0925" w:rsidRPr="008D0925" w:rsidRDefault="008D0925" w:rsidP="008D0925">
      <w:pPr>
        <w:ind w:firstLineChars="200" w:firstLine="420"/>
        <w:rPr>
          <w:sz w:val="21"/>
          <w:szCs w:val="21"/>
        </w:rPr>
      </w:pPr>
      <w:r w:rsidRPr="008D0925">
        <w:rPr>
          <w:rFonts w:hint="eastAsia"/>
          <w:sz w:val="21"/>
          <w:szCs w:val="21"/>
        </w:rPr>
        <w:t>◆改正された</w:t>
      </w:r>
      <w:r w:rsidRPr="008D0925">
        <w:rPr>
          <w:rFonts w:hint="eastAsia"/>
          <w:sz w:val="21"/>
          <w:szCs w:val="21"/>
        </w:rPr>
        <w:t>36</w:t>
      </w:r>
      <w:r w:rsidRPr="008D0925">
        <w:rPr>
          <w:rFonts w:hint="eastAsia"/>
          <w:sz w:val="21"/>
          <w:szCs w:val="21"/>
        </w:rPr>
        <w:t xml:space="preserve">　　◇改正されていない</w:t>
      </w:r>
      <w:r w:rsidRPr="008D0925">
        <w:rPr>
          <w:rFonts w:hint="eastAsia"/>
          <w:sz w:val="21"/>
          <w:szCs w:val="21"/>
        </w:rPr>
        <w:t>6</w:t>
      </w:r>
      <w:r w:rsidRPr="008D0925">
        <w:rPr>
          <w:rFonts w:hint="eastAsia"/>
          <w:sz w:val="21"/>
          <w:szCs w:val="21"/>
        </w:rPr>
        <w:t xml:space="preserve">　　◇わからない</w:t>
      </w:r>
      <w:r w:rsidRPr="008D0925">
        <w:rPr>
          <w:rFonts w:hint="eastAsia"/>
          <w:sz w:val="21"/>
          <w:szCs w:val="21"/>
        </w:rPr>
        <w:t>4</w:t>
      </w:r>
    </w:p>
    <w:p w14:paraId="1472625D" w14:textId="77777777" w:rsidR="008D0925" w:rsidRPr="008D0925" w:rsidRDefault="008D0925" w:rsidP="008D0925">
      <w:pPr>
        <w:spacing w:beforeLines="50" w:before="180" w:afterLines="50" w:after="180"/>
        <w:rPr>
          <w:sz w:val="21"/>
          <w:szCs w:val="21"/>
        </w:rPr>
      </w:pPr>
      <w:r w:rsidRPr="008D0925">
        <w:rPr>
          <w:rFonts w:hint="eastAsia"/>
          <w:sz w:val="21"/>
          <w:szCs w:val="21"/>
        </w:rPr>
        <w:t>※「問</w:t>
      </w:r>
      <w:r w:rsidRPr="008D0925">
        <w:rPr>
          <w:rFonts w:hint="eastAsia"/>
          <w:sz w:val="21"/>
          <w:szCs w:val="21"/>
        </w:rPr>
        <w:t>1</w:t>
      </w:r>
      <w:r w:rsidRPr="008D0925">
        <w:rPr>
          <w:rFonts w:hint="eastAsia"/>
          <w:sz w:val="21"/>
          <w:szCs w:val="21"/>
        </w:rPr>
        <w:t>‐</w:t>
      </w:r>
      <w:r w:rsidRPr="008D0925">
        <w:rPr>
          <w:rFonts w:hint="eastAsia"/>
          <w:sz w:val="21"/>
          <w:szCs w:val="21"/>
        </w:rPr>
        <w:t>2</w:t>
      </w:r>
      <w:r w:rsidRPr="008D0925">
        <w:rPr>
          <w:rFonts w:hint="eastAsia"/>
          <w:sz w:val="21"/>
          <w:szCs w:val="21"/>
        </w:rPr>
        <w:t>ａ）設置されている教授会とその名称」の回答は問</w:t>
      </w:r>
      <w:r w:rsidRPr="008D0925">
        <w:rPr>
          <w:rFonts w:hint="eastAsia"/>
          <w:sz w:val="21"/>
          <w:szCs w:val="21"/>
        </w:rPr>
        <w:t>1</w:t>
      </w:r>
      <w:r w:rsidRPr="008D0925">
        <w:rPr>
          <w:rFonts w:hint="eastAsia"/>
          <w:sz w:val="21"/>
          <w:szCs w:val="21"/>
        </w:rPr>
        <w:t>‐</w:t>
      </w:r>
      <w:r w:rsidRPr="008D0925">
        <w:rPr>
          <w:rFonts w:hint="eastAsia"/>
          <w:sz w:val="21"/>
          <w:szCs w:val="21"/>
        </w:rPr>
        <w:t>3</w:t>
      </w:r>
      <w:r w:rsidRPr="008D0925">
        <w:rPr>
          <w:rFonts w:hint="eastAsia"/>
          <w:sz w:val="21"/>
          <w:szCs w:val="21"/>
        </w:rPr>
        <w:t>ａの回答と合わせて表示。</w:t>
      </w:r>
    </w:p>
    <w:p w14:paraId="0334377F" w14:textId="77777777" w:rsidR="008D0925" w:rsidRPr="008D0925" w:rsidRDefault="008D0925" w:rsidP="008D0925">
      <w:pPr>
        <w:ind w:left="1054" w:hangingChars="500" w:hanging="1054"/>
        <w:rPr>
          <w:rFonts w:asciiTheme="majorEastAsia" w:hAnsiTheme="majorEastAsia"/>
          <w:b/>
          <w:bCs/>
          <w:color w:val="333333"/>
          <w:sz w:val="21"/>
          <w:szCs w:val="21"/>
          <w:shd w:val="clear" w:color="auto" w:fill="FFFFFF"/>
        </w:rPr>
      </w:pPr>
      <w:bookmarkStart w:id="0" w:name="_Hlk54352740"/>
      <w:r w:rsidRPr="008D0925">
        <w:rPr>
          <w:rFonts w:hint="eastAsia"/>
          <w:b/>
          <w:bCs/>
          <w:sz w:val="21"/>
          <w:szCs w:val="21"/>
        </w:rPr>
        <w:t>問</w:t>
      </w:r>
      <w:r w:rsidRPr="008D0925">
        <w:rPr>
          <w:rFonts w:hint="eastAsia"/>
          <w:b/>
          <w:bCs/>
          <w:sz w:val="21"/>
          <w:szCs w:val="21"/>
        </w:rPr>
        <w:t>1</w:t>
      </w:r>
      <w:r w:rsidRPr="008D0925">
        <w:rPr>
          <w:rFonts w:hint="eastAsia"/>
          <w:b/>
          <w:bCs/>
          <w:sz w:val="21"/>
          <w:szCs w:val="21"/>
        </w:rPr>
        <w:t>‐</w:t>
      </w:r>
      <w:r w:rsidRPr="008D0925">
        <w:rPr>
          <w:rFonts w:hint="eastAsia"/>
          <w:b/>
          <w:bCs/>
          <w:sz w:val="21"/>
          <w:szCs w:val="21"/>
        </w:rPr>
        <w:t>2</w:t>
      </w:r>
      <w:r w:rsidRPr="008D0925">
        <w:rPr>
          <w:rFonts w:hint="eastAsia"/>
          <w:b/>
          <w:bCs/>
          <w:sz w:val="21"/>
          <w:szCs w:val="21"/>
        </w:rPr>
        <w:t>ｂ）</w:t>
      </w:r>
      <w:r w:rsidRPr="008D0925">
        <w:rPr>
          <w:b/>
          <w:bCs/>
          <w:color w:val="333333"/>
          <w:sz w:val="21"/>
          <w:szCs w:val="21"/>
          <w:shd w:val="clear" w:color="auto" w:fill="FFFFFF"/>
        </w:rPr>
        <w:t>2014</w:t>
      </w:r>
      <w:r w:rsidRPr="008D0925">
        <w:rPr>
          <w:rFonts w:asciiTheme="majorEastAsia" w:hAnsiTheme="majorEastAsia" w:hint="eastAsia"/>
          <w:b/>
          <w:bCs/>
          <w:color w:val="333333"/>
          <w:sz w:val="21"/>
          <w:szCs w:val="21"/>
          <w:shd w:val="clear" w:color="auto" w:fill="FFFFFF"/>
        </w:rPr>
        <w:t>年改正によって、設置されている教授会に変化があったか。「はい」の場合どのような変化か。</w:t>
      </w:r>
    </w:p>
    <w:p w14:paraId="0541AEF9" w14:textId="77777777" w:rsidR="008D0925" w:rsidRPr="008D0925" w:rsidRDefault="008D0925" w:rsidP="008D0925">
      <w:pPr>
        <w:rPr>
          <w:sz w:val="21"/>
          <w:szCs w:val="21"/>
        </w:rPr>
      </w:pPr>
      <w:r w:rsidRPr="008D0925">
        <w:rPr>
          <w:rFonts w:hint="eastAsia"/>
          <w:sz w:val="21"/>
          <w:szCs w:val="21"/>
        </w:rPr>
        <w:t xml:space="preserve">　　◆はい</w:t>
      </w:r>
      <w:r w:rsidRPr="008D0925">
        <w:rPr>
          <w:rFonts w:hint="eastAsia"/>
          <w:sz w:val="21"/>
          <w:szCs w:val="21"/>
        </w:rPr>
        <w:t>22</w:t>
      </w:r>
      <w:r w:rsidRPr="008D0925">
        <w:rPr>
          <w:rFonts w:hint="eastAsia"/>
          <w:sz w:val="21"/>
          <w:szCs w:val="21"/>
        </w:rPr>
        <w:t xml:space="preserve">　　◇いいえ</w:t>
      </w:r>
      <w:r w:rsidRPr="008D0925">
        <w:rPr>
          <w:rFonts w:hint="eastAsia"/>
          <w:sz w:val="21"/>
          <w:szCs w:val="21"/>
        </w:rPr>
        <w:t>18</w:t>
      </w:r>
      <w:r w:rsidRPr="008D0925">
        <w:rPr>
          <w:rFonts w:hint="eastAsia"/>
          <w:sz w:val="21"/>
          <w:szCs w:val="21"/>
        </w:rPr>
        <w:t xml:space="preserve">　　◇わからない</w:t>
      </w:r>
      <w:r w:rsidRPr="008D0925">
        <w:rPr>
          <w:rFonts w:hint="eastAsia"/>
          <w:sz w:val="21"/>
          <w:szCs w:val="21"/>
        </w:rPr>
        <w:t>5</w:t>
      </w:r>
      <w:r w:rsidRPr="008D0925">
        <w:rPr>
          <w:rFonts w:hint="eastAsia"/>
          <w:sz w:val="21"/>
          <w:szCs w:val="21"/>
        </w:rPr>
        <w:t xml:space="preserve">　　◇回答なし</w:t>
      </w:r>
      <w:r w:rsidRPr="008D0925">
        <w:rPr>
          <w:rFonts w:hint="eastAsia"/>
          <w:sz w:val="21"/>
          <w:szCs w:val="21"/>
        </w:rPr>
        <w:t>1</w:t>
      </w:r>
    </w:p>
    <w:p w14:paraId="43E243E7" w14:textId="77777777" w:rsidR="008D0925" w:rsidRPr="008D0925" w:rsidRDefault="008D0925" w:rsidP="008D0925">
      <w:pPr>
        <w:rPr>
          <w:sz w:val="21"/>
          <w:szCs w:val="21"/>
        </w:rPr>
      </w:pPr>
      <w:r w:rsidRPr="008D0925">
        <w:rPr>
          <w:rFonts w:hint="eastAsia"/>
          <w:sz w:val="21"/>
          <w:szCs w:val="21"/>
        </w:rPr>
        <w:t xml:space="preserve">　　◆変化の内容（※重複整理、要約）</w:t>
      </w:r>
    </w:p>
    <w:bookmarkEnd w:id="0"/>
    <w:p w14:paraId="5A53BD4A" w14:textId="77777777" w:rsidR="008D0925" w:rsidRPr="008D0925" w:rsidRDefault="008D0925" w:rsidP="008D0925">
      <w:pPr>
        <w:pStyle w:val="aa"/>
        <w:numPr>
          <w:ilvl w:val="0"/>
          <w:numId w:val="5"/>
        </w:numPr>
        <w:autoSpaceDE w:val="0"/>
        <w:autoSpaceDN w:val="0"/>
        <w:adjustRightInd w:val="0"/>
        <w:ind w:leftChars="0" w:left="851" w:hanging="278"/>
        <w:jc w:val="left"/>
        <w:rPr>
          <w:rFonts w:ascii="ＭＳ 明朝" w:cs="ＭＳ 明朝"/>
          <w:kern w:val="0"/>
          <w:sz w:val="21"/>
          <w:szCs w:val="21"/>
          <w:lang w:val="ja-JP"/>
        </w:rPr>
      </w:pPr>
      <w:r w:rsidRPr="008D0925">
        <w:rPr>
          <w:rFonts w:ascii="ＭＳ 明朝" w:cs="ＭＳ 明朝" w:hint="eastAsia"/>
          <w:kern w:val="0"/>
          <w:sz w:val="21"/>
          <w:szCs w:val="21"/>
          <w:lang w:val="ja-JP"/>
        </w:rPr>
        <w:t>審議事項が減少し、報告事項が増加した。</w:t>
      </w:r>
    </w:p>
    <w:p w14:paraId="59919C45" w14:textId="77777777" w:rsidR="008D0925" w:rsidRPr="008D0925" w:rsidRDefault="008D0925" w:rsidP="008D0925">
      <w:pPr>
        <w:pStyle w:val="aa"/>
        <w:numPr>
          <w:ilvl w:val="0"/>
          <w:numId w:val="5"/>
        </w:numPr>
        <w:autoSpaceDE w:val="0"/>
        <w:autoSpaceDN w:val="0"/>
        <w:adjustRightInd w:val="0"/>
        <w:ind w:leftChars="0" w:left="851" w:hanging="278"/>
        <w:jc w:val="left"/>
        <w:rPr>
          <w:rFonts w:ascii="ＭＳ 明朝" w:cs="ＭＳ 明朝"/>
          <w:kern w:val="0"/>
          <w:sz w:val="21"/>
          <w:szCs w:val="21"/>
          <w:lang w:val="ja-JP"/>
        </w:rPr>
      </w:pPr>
      <w:r w:rsidRPr="008D0925">
        <w:rPr>
          <w:rFonts w:ascii="ＭＳ 明朝" w:cs="ＭＳ 明朝" w:hint="eastAsia"/>
          <w:kern w:val="0"/>
          <w:sz w:val="21"/>
          <w:szCs w:val="21"/>
          <w:lang w:val="ja-JP"/>
        </w:rPr>
        <w:t>学長の諮問機関となったが、実質的には学長決裁の伝達機関と化した。</w:t>
      </w:r>
    </w:p>
    <w:p w14:paraId="4224DB7B" w14:textId="77777777" w:rsidR="008D0925" w:rsidRPr="008D0925" w:rsidRDefault="008D0925" w:rsidP="008D0925">
      <w:pPr>
        <w:pStyle w:val="aa"/>
        <w:numPr>
          <w:ilvl w:val="0"/>
          <w:numId w:val="5"/>
        </w:numPr>
        <w:autoSpaceDE w:val="0"/>
        <w:autoSpaceDN w:val="0"/>
        <w:adjustRightInd w:val="0"/>
        <w:ind w:leftChars="0" w:left="851" w:hanging="278"/>
        <w:jc w:val="left"/>
        <w:rPr>
          <w:rFonts w:ascii="ＭＳ 明朝" w:cs="ＭＳ 明朝"/>
          <w:kern w:val="0"/>
          <w:sz w:val="21"/>
          <w:szCs w:val="21"/>
          <w:lang w:val="ja-JP"/>
        </w:rPr>
      </w:pPr>
      <w:r w:rsidRPr="008D0925">
        <w:rPr>
          <w:rFonts w:ascii="ＭＳ 明朝" w:cs="ＭＳ 明朝" w:hint="eastAsia"/>
          <w:kern w:val="0"/>
          <w:sz w:val="21"/>
          <w:szCs w:val="21"/>
          <w:lang w:val="ja-JP"/>
        </w:rPr>
        <w:t>人事に関する審議権が消滅した。</w:t>
      </w:r>
    </w:p>
    <w:p w14:paraId="1B04E46A" w14:textId="77777777" w:rsidR="008D0925" w:rsidRPr="008D0925" w:rsidRDefault="008D0925" w:rsidP="008D0925">
      <w:pPr>
        <w:pStyle w:val="aa"/>
        <w:numPr>
          <w:ilvl w:val="0"/>
          <w:numId w:val="5"/>
        </w:numPr>
        <w:autoSpaceDE w:val="0"/>
        <w:autoSpaceDN w:val="0"/>
        <w:adjustRightInd w:val="0"/>
        <w:ind w:leftChars="0" w:left="851" w:hanging="278"/>
        <w:jc w:val="left"/>
        <w:rPr>
          <w:rFonts w:ascii="ＭＳ 明朝" w:cs="ＭＳ 明朝"/>
          <w:kern w:val="0"/>
          <w:sz w:val="21"/>
          <w:szCs w:val="21"/>
          <w:lang w:val="ja-JP"/>
        </w:rPr>
      </w:pPr>
      <w:r w:rsidRPr="008D0925">
        <w:rPr>
          <w:rFonts w:ascii="ＭＳ 明朝" w:cs="ＭＳ 明朝" w:hint="eastAsia"/>
          <w:kern w:val="0"/>
          <w:sz w:val="21"/>
          <w:szCs w:val="21"/>
          <w:lang w:val="ja-JP"/>
        </w:rPr>
        <w:t>学部教授会が軽視され、機能別教授会が重視されるようになった。</w:t>
      </w:r>
    </w:p>
    <w:p w14:paraId="25BB6B1C" w14:textId="77777777" w:rsidR="008D0925" w:rsidRPr="008D0925" w:rsidRDefault="008D0925" w:rsidP="008D0925">
      <w:pPr>
        <w:pStyle w:val="aa"/>
        <w:numPr>
          <w:ilvl w:val="0"/>
          <w:numId w:val="5"/>
        </w:numPr>
        <w:autoSpaceDE w:val="0"/>
        <w:autoSpaceDN w:val="0"/>
        <w:adjustRightInd w:val="0"/>
        <w:ind w:leftChars="0" w:left="851" w:hanging="278"/>
        <w:jc w:val="left"/>
        <w:rPr>
          <w:rFonts w:ascii="ＭＳ 明朝" w:cs="ＭＳ 明朝"/>
          <w:kern w:val="0"/>
          <w:sz w:val="21"/>
          <w:szCs w:val="21"/>
          <w:lang w:val="ja-JP"/>
        </w:rPr>
      </w:pPr>
      <w:r w:rsidRPr="008D0925">
        <w:rPr>
          <w:rFonts w:ascii="ＭＳ 明朝" w:cs="ＭＳ 明朝" w:hint="eastAsia"/>
          <w:kern w:val="0"/>
          <w:sz w:val="21"/>
          <w:szCs w:val="21"/>
          <w:lang w:val="ja-JP"/>
        </w:rPr>
        <w:t>報告事項ですら事前の学部長の許可が必要となった。</w:t>
      </w:r>
    </w:p>
    <w:p w14:paraId="2208D848" w14:textId="77777777" w:rsidR="008D0925" w:rsidRPr="008D0925" w:rsidRDefault="008D0925" w:rsidP="008D0925">
      <w:pPr>
        <w:pStyle w:val="aa"/>
        <w:numPr>
          <w:ilvl w:val="0"/>
          <w:numId w:val="5"/>
        </w:numPr>
        <w:autoSpaceDE w:val="0"/>
        <w:autoSpaceDN w:val="0"/>
        <w:adjustRightInd w:val="0"/>
        <w:ind w:leftChars="0" w:left="851" w:hanging="278"/>
        <w:jc w:val="left"/>
        <w:rPr>
          <w:rFonts w:ascii="ＭＳ 明朝" w:cs="ＭＳ 明朝"/>
          <w:kern w:val="0"/>
          <w:sz w:val="21"/>
          <w:szCs w:val="21"/>
          <w:lang w:val="ja-JP"/>
        </w:rPr>
      </w:pPr>
      <w:r w:rsidRPr="008D0925">
        <w:rPr>
          <w:rFonts w:ascii="ＭＳ 明朝" w:cs="ＭＳ 明朝" w:hint="eastAsia"/>
          <w:kern w:val="0"/>
          <w:sz w:val="21"/>
          <w:szCs w:val="21"/>
          <w:lang w:val="ja-JP"/>
        </w:rPr>
        <w:t>教学に関するすべてが報告事項の扱いになり、報告への質問や異論も封じ込められる。</w:t>
      </w:r>
    </w:p>
    <w:p w14:paraId="485E0418" w14:textId="77777777" w:rsidR="008D0925" w:rsidRPr="008D0925" w:rsidRDefault="008D0925" w:rsidP="008D0925">
      <w:pPr>
        <w:pStyle w:val="aa"/>
        <w:numPr>
          <w:ilvl w:val="0"/>
          <w:numId w:val="5"/>
        </w:numPr>
        <w:autoSpaceDE w:val="0"/>
        <w:autoSpaceDN w:val="0"/>
        <w:adjustRightInd w:val="0"/>
        <w:ind w:leftChars="0" w:left="851" w:hanging="278"/>
        <w:jc w:val="left"/>
        <w:rPr>
          <w:rFonts w:ascii="ＭＳ 明朝" w:cs="ＭＳ 明朝"/>
          <w:kern w:val="0"/>
          <w:sz w:val="21"/>
          <w:szCs w:val="21"/>
          <w:lang w:val="ja-JP"/>
        </w:rPr>
      </w:pPr>
      <w:r w:rsidRPr="008D0925">
        <w:rPr>
          <w:rFonts w:ascii="ＭＳ 明朝" w:cs="ＭＳ 明朝" w:hint="eastAsia"/>
          <w:kern w:val="0"/>
          <w:sz w:val="21"/>
          <w:szCs w:val="21"/>
          <w:lang w:val="ja-JP"/>
        </w:rPr>
        <w:t>議事録を残さなくなった。</w:t>
      </w:r>
    </w:p>
    <w:p w14:paraId="59CFE090" w14:textId="77777777" w:rsidR="008D0925" w:rsidRPr="008D0925" w:rsidRDefault="008D0925" w:rsidP="008D0925">
      <w:pPr>
        <w:pStyle w:val="aa"/>
        <w:numPr>
          <w:ilvl w:val="0"/>
          <w:numId w:val="5"/>
        </w:numPr>
        <w:autoSpaceDE w:val="0"/>
        <w:autoSpaceDN w:val="0"/>
        <w:adjustRightInd w:val="0"/>
        <w:ind w:leftChars="0" w:left="851" w:hanging="278"/>
        <w:jc w:val="left"/>
        <w:rPr>
          <w:rFonts w:ascii="ＭＳ 明朝" w:cs="ＭＳ 明朝"/>
          <w:kern w:val="0"/>
          <w:sz w:val="21"/>
          <w:szCs w:val="21"/>
          <w:lang w:val="ja-JP"/>
        </w:rPr>
      </w:pPr>
      <w:r w:rsidRPr="008D0925">
        <w:rPr>
          <w:rFonts w:ascii="ＭＳ 明朝" w:cs="ＭＳ 明朝" w:hint="eastAsia"/>
          <w:kern w:val="0"/>
          <w:sz w:val="21"/>
          <w:szCs w:val="21"/>
          <w:lang w:val="ja-JP"/>
        </w:rPr>
        <w:t>一部の職員が教授会構成員に加わった。</w:t>
      </w:r>
    </w:p>
    <w:p w14:paraId="16E6D7F8" w14:textId="77777777" w:rsidR="008D0925" w:rsidRDefault="008D0925" w:rsidP="008D0925"/>
    <w:p w14:paraId="30F80EE6" w14:textId="77777777" w:rsidR="008D0925" w:rsidRDefault="008D0925" w:rsidP="008D0925"/>
    <w:p w14:paraId="3760642C" w14:textId="77777777" w:rsidR="008D0925" w:rsidRPr="008D0925" w:rsidRDefault="008D0925" w:rsidP="008D0925">
      <w:pPr>
        <w:rPr>
          <w:b/>
          <w:bCs/>
          <w:sz w:val="21"/>
          <w:szCs w:val="21"/>
        </w:rPr>
      </w:pPr>
      <w:r w:rsidRPr="008D0925">
        <w:rPr>
          <w:rFonts w:hint="eastAsia"/>
          <w:b/>
          <w:bCs/>
          <w:sz w:val="21"/>
          <w:szCs w:val="21"/>
        </w:rPr>
        <w:lastRenderedPageBreak/>
        <w:t>問</w:t>
      </w:r>
      <w:r w:rsidRPr="008D0925">
        <w:rPr>
          <w:rFonts w:hint="eastAsia"/>
          <w:b/>
          <w:bCs/>
          <w:sz w:val="21"/>
          <w:szCs w:val="21"/>
        </w:rPr>
        <w:t>1</w:t>
      </w:r>
      <w:r w:rsidRPr="008D0925">
        <w:rPr>
          <w:rFonts w:hint="eastAsia"/>
          <w:b/>
          <w:bCs/>
          <w:sz w:val="21"/>
          <w:szCs w:val="21"/>
        </w:rPr>
        <w:t>‐</w:t>
      </w:r>
      <w:r w:rsidRPr="008D0925">
        <w:rPr>
          <w:rFonts w:hint="eastAsia"/>
          <w:b/>
          <w:bCs/>
          <w:sz w:val="21"/>
          <w:szCs w:val="21"/>
        </w:rPr>
        <w:t>2</w:t>
      </w:r>
      <w:r w:rsidRPr="008D0925">
        <w:rPr>
          <w:rFonts w:hint="eastAsia"/>
          <w:b/>
          <w:bCs/>
          <w:sz w:val="21"/>
          <w:szCs w:val="21"/>
        </w:rPr>
        <w:t>ａ）設置されている教授会とその名称</w:t>
      </w:r>
      <w:r w:rsidRPr="008D0925">
        <w:rPr>
          <w:rFonts w:hint="eastAsia"/>
          <w:sz w:val="21"/>
          <w:szCs w:val="21"/>
        </w:rPr>
        <w:t>（学部教授会以外は各</w:t>
      </w:r>
      <w:r w:rsidRPr="008D0925">
        <w:rPr>
          <w:rFonts w:hint="eastAsia"/>
          <w:sz w:val="21"/>
          <w:szCs w:val="21"/>
        </w:rPr>
        <w:t>3</w:t>
      </w:r>
      <w:r w:rsidRPr="008D0925">
        <w:rPr>
          <w:rFonts w:hint="eastAsia"/>
          <w:sz w:val="21"/>
          <w:szCs w:val="21"/>
        </w:rPr>
        <w:t>つまで回答）</w:t>
      </w:r>
    </w:p>
    <w:p w14:paraId="07EFC4EE" w14:textId="77777777" w:rsidR="008D0925" w:rsidRPr="008D0925" w:rsidRDefault="008D0925" w:rsidP="008D0925">
      <w:pPr>
        <w:ind w:left="632" w:hangingChars="300" w:hanging="632"/>
        <w:rPr>
          <w:sz w:val="21"/>
          <w:szCs w:val="21"/>
        </w:rPr>
      </w:pPr>
      <w:r w:rsidRPr="008D0925">
        <w:rPr>
          <w:rFonts w:hint="eastAsia"/>
          <w:b/>
          <w:bCs/>
          <w:sz w:val="21"/>
          <w:szCs w:val="21"/>
        </w:rPr>
        <w:t>問</w:t>
      </w:r>
      <w:r w:rsidRPr="008D0925">
        <w:rPr>
          <w:rFonts w:hint="eastAsia"/>
          <w:b/>
          <w:bCs/>
          <w:sz w:val="21"/>
          <w:szCs w:val="21"/>
        </w:rPr>
        <w:t>1</w:t>
      </w:r>
      <w:r w:rsidRPr="008D0925">
        <w:rPr>
          <w:rFonts w:hint="eastAsia"/>
          <w:b/>
          <w:bCs/>
          <w:sz w:val="21"/>
          <w:szCs w:val="21"/>
        </w:rPr>
        <w:t>‐</w:t>
      </w:r>
      <w:r w:rsidRPr="008D0925">
        <w:rPr>
          <w:rFonts w:hint="eastAsia"/>
          <w:b/>
          <w:bCs/>
          <w:sz w:val="21"/>
          <w:szCs w:val="21"/>
        </w:rPr>
        <w:t>3</w:t>
      </w:r>
      <w:r w:rsidRPr="008D0925">
        <w:rPr>
          <w:rFonts w:hint="eastAsia"/>
          <w:b/>
          <w:bCs/>
          <w:sz w:val="21"/>
          <w:szCs w:val="21"/>
        </w:rPr>
        <w:t>ａ）教授会の構成員</w:t>
      </w:r>
    </w:p>
    <w:p w14:paraId="146282E1" w14:textId="77777777" w:rsidR="008D0925" w:rsidRPr="008D0925" w:rsidRDefault="008D0925" w:rsidP="008D0925">
      <w:pPr>
        <w:ind w:firstLineChars="100" w:firstLine="210"/>
        <w:rPr>
          <w:sz w:val="21"/>
          <w:szCs w:val="21"/>
          <w:u w:val="single"/>
        </w:rPr>
      </w:pPr>
      <w:r w:rsidRPr="008D0925">
        <w:rPr>
          <w:rFonts w:hint="eastAsia"/>
          <w:sz w:val="21"/>
          <w:szCs w:val="21"/>
          <w:u w:val="single"/>
        </w:rPr>
        <w:t>Ａ．学部教授会：</w:t>
      </w:r>
      <w:r w:rsidRPr="008D0925">
        <w:rPr>
          <w:rFonts w:hint="eastAsia"/>
          <w:sz w:val="21"/>
          <w:szCs w:val="21"/>
          <w:u w:val="single"/>
        </w:rPr>
        <w:t>44</w:t>
      </w:r>
      <w:r w:rsidRPr="008D0925">
        <w:rPr>
          <w:rFonts w:hint="eastAsia"/>
          <w:sz w:val="21"/>
          <w:szCs w:val="21"/>
          <w:u w:val="single"/>
        </w:rPr>
        <w:t xml:space="preserve">　（※設置なし</w:t>
      </w:r>
      <w:r w:rsidRPr="008D0925">
        <w:rPr>
          <w:rFonts w:hint="eastAsia"/>
          <w:sz w:val="21"/>
          <w:szCs w:val="21"/>
          <w:u w:val="single"/>
        </w:rPr>
        <w:t>2</w:t>
      </w:r>
      <w:r w:rsidRPr="008D0925">
        <w:rPr>
          <w:rFonts w:hint="eastAsia"/>
          <w:sz w:val="21"/>
          <w:szCs w:val="21"/>
          <w:u w:val="single"/>
        </w:rPr>
        <w:t>）</w:t>
      </w:r>
    </w:p>
    <w:p w14:paraId="2243AFDB" w14:textId="77777777" w:rsidR="008D0925" w:rsidRPr="008D0925" w:rsidRDefault="008D0925" w:rsidP="008D0925">
      <w:pPr>
        <w:ind w:leftChars="200" w:left="610" w:hangingChars="100" w:hanging="210"/>
        <w:rPr>
          <w:sz w:val="21"/>
          <w:szCs w:val="21"/>
        </w:rPr>
      </w:pPr>
      <w:r w:rsidRPr="008D0925">
        <w:rPr>
          <w:rFonts w:hint="eastAsia"/>
          <w:sz w:val="21"/>
          <w:szCs w:val="21"/>
        </w:rPr>
        <w:t>◇助教以上</w:t>
      </w:r>
      <w:r w:rsidRPr="008D0925">
        <w:rPr>
          <w:rFonts w:hint="eastAsia"/>
          <w:sz w:val="21"/>
          <w:szCs w:val="21"/>
        </w:rPr>
        <w:t>23</w:t>
      </w:r>
      <w:r w:rsidRPr="008D0925">
        <w:rPr>
          <w:rFonts w:hint="eastAsia"/>
          <w:sz w:val="21"/>
          <w:szCs w:val="21"/>
        </w:rPr>
        <w:t xml:space="preserve">　◇講師以上</w:t>
      </w:r>
      <w:r w:rsidRPr="008D0925">
        <w:rPr>
          <w:rFonts w:hint="eastAsia"/>
          <w:sz w:val="21"/>
          <w:szCs w:val="21"/>
        </w:rPr>
        <w:t>14</w:t>
      </w:r>
      <w:r w:rsidRPr="008D0925">
        <w:rPr>
          <w:rFonts w:hint="eastAsia"/>
          <w:sz w:val="21"/>
          <w:szCs w:val="21"/>
        </w:rPr>
        <w:t xml:space="preserve">　◇准教授以上</w:t>
      </w:r>
      <w:r w:rsidRPr="008D0925">
        <w:rPr>
          <w:rFonts w:hint="eastAsia"/>
          <w:sz w:val="21"/>
          <w:szCs w:val="21"/>
        </w:rPr>
        <w:t>2</w:t>
      </w:r>
      <w:r w:rsidRPr="008D0925">
        <w:rPr>
          <w:rFonts w:hint="eastAsia"/>
          <w:sz w:val="21"/>
          <w:szCs w:val="21"/>
        </w:rPr>
        <w:t xml:space="preserve">　◇教授のみ</w:t>
      </w:r>
      <w:r w:rsidRPr="008D0925">
        <w:rPr>
          <w:rFonts w:hint="eastAsia"/>
          <w:sz w:val="21"/>
          <w:szCs w:val="21"/>
        </w:rPr>
        <w:t>3</w:t>
      </w:r>
      <w:r w:rsidRPr="008D0925">
        <w:rPr>
          <w:rFonts w:hint="eastAsia"/>
          <w:sz w:val="21"/>
          <w:szCs w:val="21"/>
        </w:rPr>
        <w:t xml:space="preserve">　◇学部によって異なる</w:t>
      </w:r>
      <w:r w:rsidRPr="008D0925">
        <w:rPr>
          <w:rFonts w:hint="eastAsia"/>
          <w:sz w:val="21"/>
          <w:szCs w:val="21"/>
        </w:rPr>
        <w:t>2</w:t>
      </w:r>
    </w:p>
    <w:p w14:paraId="19BE2E4A" w14:textId="77777777" w:rsidR="008D0925" w:rsidRPr="008D0925" w:rsidRDefault="008D0925" w:rsidP="008D0925">
      <w:pPr>
        <w:ind w:leftChars="200" w:left="610" w:hangingChars="100" w:hanging="210"/>
        <w:rPr>
          <w:sz w:val="21"/>
          <w:szCs w:val="21"/>
        </w:rPr>
      </w:pPr>
      <w:r w:rsidRPr="008D0925">
        <w:rPr>
          <w:rFonts w:hint="eastAsia"/>
          <w:sz w:val="21"/>
          <w:szCs w:val="21"/>
        </w:rPr>
        <w:t>◇学長を含む</w:t>
      </w:r>
      <w:r w:rsidRPr="008D0925">
        <w:rPr>
          <w:rFonts w:hint="eastAsia"/>
          <w:sz w:val="21"/>
          <w:szCs w:val="21"/>
        </w:rPr>
        <w:t>10</w:t>
      </w:r>
    </w:p>
    <w:p w14:paraId="30029C88" w14:textId="77777777" w:rsidR="008D0925" w:rsidRPr="008D0925" w:rsidRDefault="008D0925" w:rsidP="008D0925">
      <w:pPr>
        <w:ind w:left="630" w:hangingChars="300" w:hanging="630"/>
        <w:rPr>
          <w:sz w:val="21"/>
          <w:szCs w:val="21"/>
        </w:rPr>
      </w:pPr>
      <w:r w:rsidRPr="008D0925">
        <w:rPr>
          <w:rFonts w:hint="eastAsia"/>
          <w:sz w:val="21"/>
          <w:szCs w:val="21"/>
        </w:rPr>
        <w:t xml:space="preserve">　　◇その他を含む</w:t>
      </w:r>
      <w:r w:rsidRPr="008D0925">
        <w:rPr>
          <w:rFonts w:hint="eastAsia"/>
          <w:sz w:val="21"/>
          <w:szCs w:val="21"/>
        </w:rPr>
        <w:t>5</w:t>
      </w:r>
    </w:p>
    <w:p w14:paraId="6F3BEA77" w14:textId="77777777" w:rsidR="008D0925" w:rsidRPr="008D0925" w:rsidRDefault="008D0925" w:rsidP="008D0925">
      <w:pPr>
        <w:ind w:left="630" w:hangingChars="300" w:hanging="630"/>
        <w:rPr>
          <w:sz w:val="21"/>
          <w:szCs w:val="21"/>
        </w:rPr>
      </w:pPr>
      <w:r w:rsidRPr="008D0925">
        <w:rPr>
          <w:rFonts w:hint="eastAsia"/>
          <w:sz w:val="21"/>
          <w:szCs w:val="21"/>
        </w:rPr>
        <w:t xml:space="preserve">　　　・専任職員（議決には参加しない）</w:t>
      </w:r>
      <w:r w:rsidRPr="008D0925">
        <w:rPr>
          <w:rFonts w:hint="eastAsia"/>
          <w:sz w:val="21"/>
          <w:szCs w:val="21"/>
        </w:rPr>
        <w:t>1</w:t>
      </w:r>
      <w:r w:rsidRPr="008D0925">
        <w:rPr>
          <w:rFonts w:hint="eastAsia"/>
          <w:sz w:val="21"/>
          <w:szCs w:val="21"/>
        </w:rPr>
        <w:t xml:space="preserve">　・特任教授</w:t>
      </w:r>
      <w:r w:rsidRPr="008D0925">
        <w:rPr>
          <w:rFonts w:hint="eastAsia"/>
          <w:sz w:val="21"/>
          <w:szCs w:val="21"/>
        </w:rPr>
        <w:t>1</w:t>
      </w:r>
    </w:p>
    <w:p w14:paraId="689EC7FF" w14:textId="77777777" w:rsidR="008D0925" w:rsidRPr="008D0925" w:rsidRDefault="008D0925" w:rsidP="008D0925">
      <w:pPr>
        <w:ind w:left="630" w:hangingChars="300" w:hanging="630"/>
        <w:rPr>
          <w:sz w:val="21"/>
          <w:szCs w:val="21"/>
        </w:rPr>
      </w:pPr>
      <w:r w:rsidRPr="008D0925">
        <w:rPr>
          <w:rFonts w:hint="eastAsia"/>
          <w:sz w:val="21"/>
          <w:szCs w:val="21"/>
        </w:rPr>
        <w:t xml:space="preserve">　　　・契約制講師を除く専任講師</w:t>
      </w:r>
      <w:r w:rsidRPr="008D0925">
        <w:rPr>
          <w:rFonts w:hint="eastAsia"/>
          <w:sz w:val="21"/>
          <w:szCs w:val="21"/>
        </w:rPr>
        <w:t>1</w:t>
      </w:r>
      <w:r w:rsidRPr="008D0925">
        <w:rPr>
          <w:rFonts w:hint="eastAsia"/>
          <w:sz w:val="21"/>
          <w:szCs w:val="21"/>
        </w:rPr>
        <w:t xml:space="preserve">　　　　・職員</w:t>
      </w:r>
      <w:r w:rsidRPr="008D0925">
        <w:rPr>
          <w:rFonts w:hint="eastAsia"/>
          <w:sz w:val="21"/>
          <w:szCs w:val="21"/>
        </w:rPr>
        <w:t>2</w:t>
      </w:r>
    </w:p>
    <w:p w14:paraId="2E6B69B7" w14:textId="77777777" w:rsidR="008D0925" w:rsidRPr="008D0925" w:rsidRDefault="008D0925" w:rsidP="008D0925">
      <w:pPr>
        <w:ind w:left="630" w:hangingChars="300" w:hanging="630"/>
        <w:rPr>
          <w:sz w:val="21"/>
          <w:szCs w:val="21"/>
        </w:rPr>
      </w:pPr>
    </w:p>
    <w:p w14:paraId="69C3506B" w14:textId="77777777" w:rsidR="008D0925" w:rsidRPr="008D0925" w:rsidRDefault="008D0925" w:rsidP="008D0925">
      <w:pPr>
        <w:ind w:leftChars="100" w:left="620" w:hangingChars="200" w:hanging="420"/>
        <w:rPr>
          <w:sz w:val="21"/>
          <w:szCs w:val="21"/>
          <w:u w:val="single"/>
        </w:rPr>
      </w:pPr>
      <w:r w:rsidRPr="008D0925">
        <w:rPr>
          <w:rFonts w:hint="eastAsia"/>
          <w:sz w:val="21"/>
          <w:szCs w:val="21"/>
          <w:u w:val="single"/>
        </w:rPr>
        <w:t>Ｂ．学部を超えた教授会①：</w:t>
      </w:r>
      <w:r w:rsidRPr="008D0925">
        <w:rPr>
          <w:rFonts w:hint="eastAsia"/>
          <w:sz w:val="21"/>
          <w:szCs w:val="21"/>
          <w:u w:val="single"/>
        </w:rPr>
        <w:t>20</w:t>
      </w:r>
    </w:p>
    <w:p w14:paraId="04F108E5" w14:textId="77777777" w:rsidR="008D0925" w:rsidRPr="008D0925" w:rsidRDefault="008D0925" w:rsidP="008D0925">
      <w:pPr>
        <w:ind w:left="1260" w:hangingChars="600" w:hanging="1260"/>
        <w:rPr>
          <w:sz w:val="21"/>
          <w:szCs w:val="21"/>
        </w:rPr>
      </w:pPr>
      <w:r w:rsidRPr="008D0925">
        <w:rPr>
          <w:rFonts w:hint="eastAsia"/>
          <w:sz w:val="21"/>
          <w:szCs w:val="21"/>
        </w:rPr>
        <w:t xml:space="preserve">　　　名称＝教授会</w:t>
      </w:r>
      <w:r w:rsidRPr="008D0925">
        <w:rPr>
          <w:rFonts w:hint="eastAsia"/>
          <w:sz w:val="21"/>
          <w:szCs w:val="21"/>
        </w:rPr>
        <w:t>2</w:t>
      </w:r>
      <w:r w:rsidRPr="008D0925">
        <w:rPr>
          <w:rFonts w:hint="eastAsia"/>
          <w:sz w:val="21"/>
          <w:szCs w:val="21"/>
        </w:rPr>
        <w:t>、連合教授会</w:t>
      </w:r>
      <w:r w:rsidRPr="008D0925">
        <w:rPr>
          <w:rFonts w:hint="eastAsia"/>
          <w:sz w:val="21"/>
          <w:szCs w:val="21"/>
        </w:rPr>
        <w:t>2</w:t>
      </w:r>
      <w:r w:rsidRPr="008D0925">
        <w:rPr>
          <w:rFonts w:hint="eastAsia"/>
          <w:sz w:val="21"/>
          <w:szCs w:val="21"/>
        </w:rPr>
        <w:t>、全体教授会</w:t>
      </w:r>
      <w:r w:rsidRPr="008D0925">
        <w:rPr>
          <w:rFonts w:hint="eastAsia"/>
          <w:sz w:val="21"/>
          <w:szCs w:val="21"/>
        </w:rPr>
        <w:t>1</w:t>
      </w:r>
      <w:r w:rsidRPr="008D0925">
        <w:rPr>
          <w:rFonts w:hint="eastAsia"/>
          <w:sz w:val="21"/>
          <w:szCs w:val="21"/>
        </w:rPr>
        <w:t>、全学教授会</w:t>
      </w:r>
      <w:r w:rsidRPr="008D0925">
        <w:rPr>
          <w:rFonts w:hint="eastAsia"/>
          <w:sz w:val="21"/>
          <w:szCs w:val="21"/>
        </w:rPr>
        <w:t>6</w:t>
      </w:r>
      <w:r w:rsidRPr="008D0925">
        <w:rPr>
          <w:rFonts w:hint="eastAsia"/>
          <w:sz w:val="21"/>
          <w:szCs w:val="21"/>
        </w:rPr>
        <w:t>、大学協議会</w:t>
      </w:r>
      <w:r w:rsidRPr="008D0925">
        <w:rPr>
          <w:rFonts w:hint="eastAsia"/>
          <w:sz w:val="21"/>
          <w:szCs w:val="21"/>
        </w:rPr>
        <w:t>2</w:t>
      </w:r>
      <w:r w:rsidRPr="008D0925">
        <w:rPr>
          <w:rFonts w:hint="eastAsia"/>
          <w:sz w:val="21"/>
          <w:szCs w:val="21"/>
        </w:rPr>
        <w:t>、教学審議会</w:t>
      </w:r>
      <w:r w:rsidRPr="008D0925">
        <w:rPr>
          <w:rFonts w:hint="eastAsia"/>
          <w:sz w:val="21"/>
          <w:szCs w:val="21"/>
        </w:rPr>
        <w:t>1</w:t>
      </w:r>
      <w:r w:rsidRPr="008D0925">
        <w:rPr>
          <w:rFonts w:hint="eastAsia"/>
          <w:sz w:val="21"/>
          <w:szCs w:val="21"/>
        </w:rPr>
        <w:t>、学群会議・教育研究協議会</w:t>
      </w:r>
      <w:r w:rsidRPr="008D0925">
        <w:rPr>
          <w:rFonts w:hint="eastAsia"/>
          <w:sz w:val="21"/>
          <w:szCs w:val="21"/>
        </w:rPr>
        <w:t>1</w:t>
      </w:r>
      <w:r w:rsidRPr="008D0925">
        <w:rPr>
          <w:rFonts w:hint="eastAsia"/>
          <w:sz w:val="21"/>
          <w:szCs w:val="21"/>
        </w:rPr>
        <w:t>、学術院教授会</w:t>
      </w:r>
      <w:r w:rsidRPr="008D0925">
        <w:rPr>
          <w:rFonts w:hint="eastAsia"/>
          <w:sz w:val="21"/>
          <w:szCs w:val="21"/>
        </w:rPr>
        <w:t>1</w:t>
      </w:r>
      <w:r w:rsidRPr="008D0925">
        <w:rPr>
          <w:rFonts w:hint="eastAsia"/>
          <w:sz w:val="21"/>
          <w:szCs w:val="21"/>
        </w:rPr>
        <w:t>、個別合同教授会・全学部合同教授会</w:t>
      </w:r>
      <w:r w:rsidRPr="008D0925">
        <w:rPr>
          <w:rFonts w:hint="eastAsia"/>
          <w:sz w:val="21"/>
          <w:szCs w:val="21"/>
        </w:rPr>
        <w:t>1</w:t>
      </w:r>
      <w:r w:rsidRPr="008D0925">
        <w:rPr>
          <w:rFonts w:hint="eastAsia"/>
          <w:sz w:val="21"/>
          <w:szCs w:val="21"/>
        </w:rPr>
        <w:t>、学部長会・協議会</w:t>
      </w:r>
      <w:r w:rsidRPr="008D0925">
        <w:rPr>
          <w:rFonts w:hint="eastAsia"/>
          <w:sz w:val="21"/>
          <w:szCs w:val="21"/>
        </w:rPr>
        <w:t>1</w:t>
      </w:r>
    </w:p>
    <w:p w14:paraId="2DEEDB83" w14:textId="77777777" w:rsidR="008D0925" w:rsidRPr="008D0925" w:rsidRDefault="008D0925" w:rsidP="008D0925">
      <w:pPr>
        <w:ind w:left="630" w:hangingChars="300" w:hanging="630"/>
        <w:rPr>
          <w:sz w:val="21"/>
          <w:szCs w:val="21"/>
        </w:rPr>
      </w:pPr>
      <w:r w:rsidRPr="008D0925">
        <w:rPr>
          <w:rFonts w:hint="eastAsia"/>
          <w:sz w:val="21"/>
          <w:szCs w:val="21"/>
        </w:rPr>
        <w:t xml:space="preserve">　　◇助教以上</w:t>
      </w:r>
      <w:r w:rsidRPr="008D0925">
        <w:rPr>
          <w:rFonts w:hint="eastAsia"/>
          <w:sz w:val="21"/>
          <w:szCs w:val="21"/>
        </w:rPr>
        <w:t>11</w:t>
      </w:r>
      <w:r w:rsidRPr="008D0925">
        <w:rPr>
          <w:rFonts w:hint="eastAsia"/>
          <w:sz w:val="21"/>
          <w:szCs w:val="21"/>
        </w:rPr>
        <w:t xml:space="preserve">　◇講師以上</w:t>
      </w:r>
      <w:r w:rsidRPr="008D0925">
        <w:rPr>
          <w:rFonts w:hint="eastAsia"/>
          <w:sz w:val="21"/>
          <w:szCs w:val="21"/>
        </w:rPr>
        <w:t>4</w:t>
      </w:r>
      <w:r w:rsidRPr="008D0925">
        <w:rPr>
          <w:rFonts w:hint="eastAsia"/>
          <w:sz w:val="21"/>
          <w:szCs w:val="21"/>
        </w:rPr>
        <w:t xml:space="preserve">　◇准教授以上</w:t>
      </w:r>
      <w:r w:rsidRPr="008D0925">
        <w:rPr>
          <w:rFonts w:hint="eastAsia"/>
          <w:sz w:val="21"/>
          <w:szCs w:val="21"/>
        </w:rPr>
        <w:t>1</w:t>
      </w:r>
      <w:r w:rsidRPr="008D0925">
        <w:rPr>
          <w:rFonts w:hint="eastAsia"/>
          <w:sz w:val="21"/>
          <w:szCs w:val="21"/>
        </w:rPr>
        <w:t xml:space="preserve">　教授のみ</w:t>
      </w:r>
      <w:r w:rsidRPr="008D0925">
        <w:rPr>
          <w:rFonts w:hint="eastAsia"/>
          <w:sz w:val="21"/>
          <w:szCs w:val="21"/>
        </w:rPr>
        <w:t>2</w:t>
      </w:r>
    </w:p>
    <w:p w14:paraId="3F67EB69" w14:textId="77777777" w:rsidR="008D0925" w:rsidRPr="008D0925" w:rsidRDefault="008D0925" w:rsidP="008D0925">
      <w:pPr>
        <w:ind w:left="630" w:hangingChars="300" w:hanging="630"/>
        <w:rPr>
          <w:sz w:val="21"/>
          <w:szCs w:val="21"/>
        </w:rPr>
      </w:pPr>
      <w:r w:rsidRPr="008D0925">
        <w:rPr>
          <w:rFonts w:hint="eastAsia"/>
          <w:sz w:val="21"/>
          <w:szCs w:val="21"/>
        </w:rPr>
        <w:t xml:space="preserve">　　◇学長を含む</w:t>
      </w:r>
      <w:r w:rsidRPr="008D0925">
        <w:rPr>
          <w:rFonts w:hint="eastAsia"/>
          <w:sz w:val="21"/>
          <w:szCs w:val="21"/>
        </w:rPr>
        <w:t>16</w:t>
      </w:r>
    </w:p>
    <w:p w14:paraId="10BEE52D" w14:textId="77777777" w:rsidR="008D0925" w:rsidRPr="008D0925" w:rsidRDefault="008D0925" w:rsidP="008D0925">
      <w:pPr>
        <w:ind w:left="630" w:hangingChars="300" w:hanging="630"/>
        <w:rPr>
          <w:sz w:val="21"/>
          <w:szCs w:val="21"/>
        </w:rPr>
      </w:pPr>
      <w:r w:rsidRPr="008D0925">
        <w:rPr>
          <w:rFonts w:hint="eastAsia"/>
          <w:sz w:val="21"/>
          <w:szCs w:val="21"/>
        </w:rPr>
        <w:t xml:space="preserve">　　◇その他を含む</w:t>
      </w:r>
      <w:r w:rsidRPr="008D0925">
        <w:rPr>
          <w:rFonts w:hint="eastAsia"/>
          <w:sz w:val="21"/>
          <w:szCs w:val="21"/>
        </w:rPr>
        <w:t>5</w:t>
      </w:r>
    </w:p>
    <w:p w14:paraId="066AB483" w14:textId="77777777" w:rsidR="008D0925" w:rsidRPr="008D0925" w:rsidRDefault="008D0925" w:rsidP="008D0925">
      <w:pPr>
        <w:ind w:left="630" w:hangingChars="300" w:hanging="630"/>
        <w:rPr>
          <w:sz w:val="21"/>
          <w:szCs w:val="21"/>
        </w:rPr>
      </w:pPr>
      <w:r w:rsidRPr="008D0925">
        <w:rPr>
          <w:rFonts w:hint="eastAsia"/>
          <w:sz w:val="21"/>
          <w:szCs w:val="21"/>
        </w:rPr>
        <w:t xml:space="preserve">　　　・特任教員も含まれる場合と別に開催される場合と両者存在</w:t>
      </w:r>
    </w:p>
    <w:p w14:paraId="469BABCE" w14:textId="77777777" w:rsidR="008D0925" w:rsidRPr="008D0925" w:rsidRDefault="008D0925" w:rsidP="008D0925">
      <w:pPr>
        <w:ind w:left="630" w:hangingChars="300" w:hanging="630"/>
        <w:rPr>
          <w:sz w:val="21"/>
          <w:szCs w:val="21"/>
        </w:rPr>
      </w:pPr>
      <w:r w:rsidRPr="008D0925">
        <w:rPr>
          <w:rFonts w:hint="eastAsia"/>
          <w:sz w:val="21"/>
          <w:szCs w:val="21"/>
        </w:rPr>
        <w:t xml:space="preserve">　　　・副学長、学部長、大学院研究科長、出会い学宗教部長、事務局長</w:t>
      </w:r>
    </w:p>
    <w:p w14:paraId="5D1AC9BD" w14:textId="77777777" w:rsidR="008D0925" w:rsidRPr="008D0925" w:rsidRDefault="008D0925" w:rsidP="008D0925">
      <w:pPr>
        <w:ind w:left="630" w:hangingChars="300" w:hanging="630"/>
        <w:rPr>
          <w:sz w:val="21"/>
          <w:szCs w:val="21"/>
        </w:rPr>
      </w:pPr>
      <w:r w:rsidRPr="008D0925">
        <w:rPr>
          <w:rFonts w:hint="eastAsia"/>
          <w:sz w:val="21"/>
          <w:szCs w:val="21"/>
        </w:rPr>
        <w:t xml:space="preserve">　　　・副学長・学部長等</w:t>
      </w:r>
    </w:p>
    <w:p w14:paraId="67BA3192" w14:textId="77777777" w:rsidR="008D0925" w:rsidRPr="008D0925" w:rsidRDefault="008D0925" w:rsidP="008D0925">
      <w:pPr>
        <w:ind w:left="630" w:hangingChars="300" w:hanging="630"/>
        <w:rPr>
          <w:sz w:val="21"/>
          <w:szCs w:val="21"/>
        </w:rPr>
      </w:pPr>
      <w:r w:rsidRPr="008D0925">
        <w:rPr>
          <w:rFonts w:hint="eastAsia"/>
          <w:sz w:val="21"/>
          <w:szCs w:val="21"/>
        </w:rPr>
        <w:t xml:space="preserve">　　　・事務局長、総務部長、広報部長、学生部、教務部長など</w:t>
      </w:r>
    </w:p>
    <w:p w14:paraId="6D0CAD0A" w14:textId="77777777" w:rsidR="008D0925" w:rsidRPr="008D0925" w:rsidRDefault="008D0925" w:rsidP="008D0925">
      <w:pPr>
        <w:ind w:left="630" w:hangingChars="300" w:hanging="630"/>
        <w:rPr>
          <w:sz w:val="21"/>
          <w:szCs w:val="21"/>
        </w:rPr>
      </w:pPr>
      <w:r w:rsidRPr="008D0925">
        <w:rPr>
          <w:rFonts w:hint="eastAsia"/>
          <w:sz w:val="21"/>
          <w:szCs w:val="21"/>
        </w:rPr>
        <w:t xml:space="preserve">　　　・副学長と副学長補、事務局長。その他事務局の部長職がオブザーバー参加</w:t>
      </w:r>
    </w:p>
    <w:p w14:paraId="1A575444" w14:textId="77777777" w:rsidR="008D0925" w:rsidRPr="008D0925" w:rsidRDefault="008D0925" w:rsidP="008D0925">
      <w:pPr>
        <w:ind w:left="630" w:hangingChars="300" w:hanging="630"/>
        <w:rPr>
          <w:sz w:val="21"/>
          <w:szCs w:val="21"/>
        </w:rPr>
      </w:pPr>
    </w:p>
    <w:p w14:paraId="23488374" w14:textId="77777777" w:rsidR="008D0925" w:rsidRPr="008D0925" w:rsidRDefault="008D0925" w:rsidP="008D0925">
      <w:pPr>
        <w:ind w:leftChars="100" w:left="620" w:hangingChars="200" w:hanging="420"/>
        <w:rPr>
          <w:sz w:val="21"/>
          <w:szCs w:val="21"/>
          <w:u w:val="single"/>
        </w:rPr>
      </w:pPr>
      <w:r w:rsidRPr="008D0925">
        <w:rPr>
          <w:rFonts w:hint="eastAsia"/>
          <w:sz w:val="21"/>
          <w:szCs w:val="21"/>
          <w:u w:val="single"/>
        </w:rPr>
        <w:t>Ｂ．学部を超えた教授会②：</w:t>
      </w:r>
      <w:r w:rsidRPr="008D0925">
        <w:rPr>
          <w:rFonts w:hint="eastAsia"/>
          <w:sz w:val="21"/>
          <w:szCs w:val="21"/>
          <w:u w:val="single"/>
        </w:rPr>
        <w:t>2</w:t>
      </w:r>
    </w:p>
    <w:p w14:paraId="2FE7CF4F" w14:textId="77777777" w:rsidR="008D0925" w:rsidRPr="008D0925" w:rsidRDefault="008D0925" w:rsidP="008D0925">
      <w:pPr>
        <w:ind w:left="630" w:hangingChars="300" w:hanging="630"/>
        <w:rPr>
          <w:sz w:val="21"/>
          <w:szCs w:val="21"/>
        </w:rPr>
      </w:pPr>
      <w:r w:rsidRPr="008D0925">
        <w:rPr>
          <w:rFonts w:hint="eastAsia"/>
          <w:sz w:val="21"/>
          <w:szCs w:val="21"/>
        </w:rPr>
        <w:t xml:space="preserve">　　◇助教以上</w:t>
      </w:r>
      <w:r w:rsidRPr="008D0925">
        <w:rPr>
          <w:rFonts w:hint="eastAsia"/>
          <w:sz w:val="21"/>
          <w:szCs w:val="21"/>
        </w:rPr>
        <w:t>1</w:t>
      </w:r>
    </w:p>
    <w:p w14:paraId="6B08DF31" w14:textId="77777777" w:rsidR="008D0925" w:rsidRPr="008D0925" w:rsidRDefault="008D0925" w:rsidP="008D0925">
      <w:pPr>
        <w:ind w:leftChars="200" w:left="610" w:hangingChars="100" w:hanging="210"/>
        <w:rPr>
          <w:sz w:val="21"/>
          <w:szCs w:val="21"/>
        </w:rPr>
      </w:pPr>
      <w:r w:rsidRPr="008D0925">
        <w:rPr>
          <w:rFonts w:hint="eastAsia"/>
          <w:sz w:val="21"/>
          <w:szCs w:val="21"/>
        </w:rPr>
        <w:t>◇副学長、大学宗教部長、学部長、大学院研究科長、学部又は研究科に所属する専任教員のうち教授から選出する者</w:t>
      </w:r>
      <w:r w:rsidRPr="008D0925">
        <w:rPr>
          <w:rFonts w:hint="eastAsia"/>
          <w:sz w:val="21"/>
          <w:szCs w:val="21"/>
        </w:rPr>
        <w:t>1</w:t>
      </w:r>
    </w:p>
    <w:p w14:paraId="4E673E4E" w14:textId="77777777" w:rsidR="008D0925" w:rsidRPr="008D0925" w:rsidRDefault="008D0925" w:rsidP="008D0925">
      <w:pPr>
        <w:rPr>
          <w:sz w:val="21"/>
          <w:szCs w:val="21"/>
        </w:rPr>
      </w:pPr>
    </w:p>
    <w:p w14:paraId="69CE1891" w14:textId="77777777" w:rsidR="008D0925" w:rsidRPr="008D0925" w:rsidRDefault="008D0925" w:rsidP="008D0925">
      <w:pPr>
        <w:ind w:firstLineChars="100" w:firstLine="210"/>
        <w:rPr>
          <w:sz w:val="21"/>
          <w:szCs w:val="21"/>
          <w:u w:val="single"/>
        </w:rPr>
      </w:pPr>
      <w:r w:rsidRPr="008D0925">
        <w:rPr>
          <w:rFonts w:hint="eastAsia"/>
          <w:sz w:val="21"/>
          <w:szCs w:val="21"/>
          <w:u w:val="single"/>
        </w:rPr>
        <w:t>Ｃ．その他の教授会：</w:t>
      </w:r>
      <w:r w:rsidRPr="008D0925">
        <w:rPr>
          <w:rFonts w:hint="eastAsia"/>
          <w:sz w:val="21"/>
          <w:szCs w:val="21"/>
          <w:u w:val="single"/>
        </w:rPr>
        <w:t>8</w:t>
      </w:r>
    </w:p>
    <w:p w14:paraId="2291518A" w14:textId="77777777" w:rsidR="008D0925" w:rsidRPr="008D0925" w:rsidRDefault="008D0925" w:rsidP="008D0925">
      <w:pPr>
        <w:rPr>
          <w:sz w:val="21"/>
          <w:szCs w:val="21"/>
        </w:rPr>
      </w:pPr>
      <w:r w:rsidRPr="008D0925">
        <w:rPr>
          <w:rFonts w:hint="eastAsia"/>
          <w:sz w:val="21"/>
          <w:szCs w:val="21"/>
        </w:rPr>
        <w:t xml:space="preserve">　　　名称＝大学審議会</w:t>
      </w:r>
      <w:r w:rsidRPr="008D0925">
        <w:rPr>
          <w:rFonts w:hint="eastAsia"/>
          <w:sz w:val="21"/>
          <w:szCs w:val="21"/>
        </w:rPr>
        <w:t>1</w:t>
      </w:r>
      <w:r w:rsidRPr="008D0925">
        <w:rPr>
          <w:rFonts w:hint="eastAsia"/>
          <w:sz w:val="21"/>
          <w:szCs w:val="21"/>
        </w:rPr>
        <w:t>、機能別教授会</w:t>
      </w:r>
      <w:r w:rsidRPr="008D0925">
        <w:rPr>
          <w:rFonts w:hint="eastAsia"/>
          <w:sz w:val="21"/>
          <w:szCs w:val="21"/>
        </w:rPr>
        <w:t>3</w:t>
      </w:r>
      <w:r w:rsidRPr="008D0925">
        <w:rPr>
          <w:rFonts w:hint="eastAsia"/>
          <w:sz w:val="21"/>
          <w:szCs w:val="21"/>
        </w:rPr>
        <w:t>種類</w:t>
      </w:r>
      <w:r w:rsidRPr="008D0925">
        <w:rPr>
          <w:rFonts w:hint="eastAsia"/>
          <w:sz w:val="21"/>
          <w:szCs w:val="21"/>
        </w:rPr>
        <w:t>1</w:t>
      </w:r>
      <w:r w:rsidRPr="008D0925">
        <w:rPr>
          <w:rFonts w:hint="eastAsia"/>
          <w:sz w:val="21"/>
          <w:szCs w:val="21"/>
        </w:rPr>
        <w:t>、代議員教授会</w:t>
      </w:r>
      <w:r w:rsidRPr="008D0925">
        <w:rPr>
          <w:rFonts w:hint="eastAsia"/>
          <w:sz w:val="21"/>
          <w:szCs w:val="21"/>
        </w:rPr>
        <w:t>1</w:t>
      </w:r>
      <w:r w:rsidRPr="008D0925">
        <w:rPr>
          <w:rFonts w:hint="eastAsia"/>
          <w:sz w:val="21"/>
          <w:szCs w:val="21"/>
        </w:rPr>
        <w:t>、学部人事教授会</w:t>
      </w:r>
      <w:r w:rsidRPr="008D0925">
        <w:rPr>
          <w:rFonts w:hint="eastAsia"/>
          <w:sz w:val="21"/>
          <w:szCs w:val="21"/>
        </w:rPr>
        <w:t>2</w:t>
      </w:r>
    </w:p>
    <w:p w14:paraId="3BF1CCF6" w14:textId="77777777" w:rsidR="008D0925" w:rsidRPr="008D0925" w:rsidRDefault="008D0925" w:rsidP="008D0925">
      <w:pPr>
        <w:ind w:firstLineChars="600" w:firstLine="1260"/>
        <w:rPr>
          <w:sz w:val="21"/>
          <w:szCs w:val="21"/>
        </w:rPr>
      </w:pPr>
      <w:r w:rsidRPr="008D0925">
        <w:rPr>
          <w:rFonts w:hint="eastAsia"/>
          <w:sz w:val="21"/>
          <w:szCs w:val="21"/>
        </w:rPr>
        <w:t>拡大学部長会議</w:t>
      </w:r>
      <w:r w:rsidRPr="008D0925">
        <w:rPr>
          <w:rFonts w:hint="eastAsia"/>
          <w:sz w:val="21"/>
          <w:szCs w:val="21"/>
        </w:rPr>
        <w:t>1</w:t>
      </w:r>
      <w:r w:rsidRPr="008D0925">
        <w:rPr>
          <w:rFonts w:hint="eastAsia"/>
          <w:sz w:val="21"/>
          <w:szCs w:val="21"/>
        </w:rPr>
        <w:t>、代議員会</w:t>
      </w:r>
      <w:r w:rsidRPr="008D0925">
        <w:rPr>
          <w:rFonts w:hint="eastAsia"/>
          <w:sz w:val="21"/>
          <w:szCs w:val="21"/>
        </w:rPr>
        <w:t>1</w:t>
      </w:r>
      <w:r w:rsidRPr="008D0925">
        <w:rPr>
          <w:rFonts w:hint="eastAsia"/>
          <w:sz w:val="21"/>
          <w:szCs w:val="21"/>
        </w:rPr>
        <w:t>、学系会議</w:t>
      </w:r>
      <w:r w:rsidRPr="008D0925">
        <w:rPr>
          <w:rFonts w:hint="eastAsia"/>
          <w:sz w:val="21"/>
          <w:szCs w:val="21"/>
        </w:rPr>
        <w:t>1</w:t>
      </w:r>
      <w:r w:rsidRPr="008D0925">
        <w:rPr>
          <w:rFonts w:hint="eastAsia"/>
          <w:sz w:val="21"/>
          <w:szCs w:val="21"/>
        </w:rPr>
        <w:t>、評議会</w:t>
      </w:r>
      <w:r w:rsidRPr="008D0925">
        <w:rPr>
          <w:rFonts w:hint="eastAsia"/>
          <w:sz w:val="21"/>
          <w:szCs w:val="21"/>
        </w:rPr>
        <w:t>1</w:t>
      </w:r>
    </w:p>
    <w:p w14:paraId="4650CB30" w14:textId="77777777" w:rsidR="008D0925" w:rsidRPr="008D0925" w:rsidRDefault="008D0925" w:rsidP="008D0925">
      <w:pPr>
        <w:rPr>
          <w:sz w:val="21"/>
          <w:szCs w:val="21"/>
        </w:rPr>
      </w:pPr>
      <w:r w:rsidRPr="008D0925">
        <w:rPr>
          <w:rFonts w:hint="eastAsia"/>
          <w:sz w:val="21"/>
          <w:szCs w:val="21"/>
        </w:rPr>
        <w:t xml:space="preserve">　　◇助教以上</w:t>
      </w:r>
      <w:r w:rsidRPr="008D0925">
        <w:rPr>
          <w:rFonts w:hint="eastAsia"/>
          <w:sz w:val="21"/>
          <w:szCs w:val="21"/>
        </w:rPr>
        <w:t>2</w:t>
      </w:r>
      <w:r w:rsidRPr="008D0925">
        <w:rPr>
          <w:rFonts w:hint="eastAsia"/>
          <w:sz w:val="21"/>
          <w:szCs w:val="21"/>
        </w:rPr>
        <w:t xml:space="preserve">　◇講師以上</w:t>
      </w:r>
      <w:r w:rsidRPr="008D0925">
        <w:rPr>
          <w:rFonts w:hint="eastAsia"/>
          <w:sz w:val="21"/>
          <w:szCs w:val="21"/>
        </w:rPr>
        <w:t>1</w:t>
      </w:r>
      <w:r w:rsidRPr="008D0925">
        <w:rPr>
          <w:rFonts w:hint="eastAsia"/>
          <w:sz w:val="21"/>
          <w:szCs w:val="21"/>
        </w:rPr>
        <w:t xml:space="preserve">　◇准教授以上</w:t>
      </w:r>
      <w:r w:rsidRPr="008D0925">
        <w:rPr>
          <w:rFonts w:hint="eastAsia"/>
          <w:sz w:val="21"/>
          <w:szCs w:val="21"/>
        </w:rPr>
        <w:t>0</w:t>
      </w:r>
      <w:r w:rsidRPr="008D0925">
        <w:rPr>
          <w:rFonts w:hint="eastAsia"/>
          <w:sz w:val="21"/>
          <w:szCs w:val="21"/>
        </w:rPr>
        <w:t xml:space="preserve">　◇教授のみ</w:t>
      </w:r>
      <w:r w:rsidRPr="008D0925">
        <w:rPr>
          <w:rFonts w:hint="eastAsia"/>
          <w:sz w:val="21"/>
          <w:szCs w:val="21"/>
        </w:rPr>
        <w:t>6</w:t>
      </w:r>
    </w:p>
    <w:p w14:paraId="248FD7C4" w14:textId="77777777" w:rsidR="008D0925" w:rsidRPr="008D0925" w:rsidRDefault="008D0925" w:rsidP="008D0925">
      <w:pPr>
        <w:rPr>
          <w:sz w:val="21"/>
          <w:szCs w:val="21"/>
        </w:rPr>
      </w:pPr>
      <w:r w:rsidRPr="008D0925">
        <w:rPr>
          <w:rFonts w:hint="eastAsia"/>
          <w:sz w:val="21"/>
          <w:szCs w:val="21"/>
        </w:rPr>
        <w:t xml:space="preserve">　　◇学長を含む</w:t>
      </w:r>
      <w:r w:rsidRPr="008D0925">
        <w:rPr>
          <w:rFonts w:hint="eastAsia"/>
          <w:sz w:val="21"/>
          <w:szCs w:val="21"/>
        </w:rPr>
        <w:t>8</w:t>
      </w:r>
    </w:p>
    <w:p w14:paraId="3D554030" w14:textId="77777777" w:rsidR="008D0925" w:rsidRPr="008D0925" w:rsidRDefault="008D0925" w:rsidP="008D0925">
      <w:pPr>
        <w:rPr>
          <w:sz w:val="21"/>
          <w:szCs w:val="21"/>
        </w:rPr>
      </w:pPr>
      <w:r w:rsidRPr="008D0925">
        <w:rPr>
          <w:rFonts w:hint="eastAsia"/>
          <w:sz w:val="21"/>
          <w:szCs w:val="21"/>
        </w:rPr>
        <w:t xml:space="preserve">　　◇その他を含む</w:t>
      </w:r>
      <w:r w:rsidRPr="008D0925">
        <w:rPr>
          <w:rFonts w:hint="eastAsia"/>
          <w:sz w:val="21"/>
          <w:szCs w:val="21"/>
        </w:rPr>
        <w:t>0</w:t>
      </w:r>
    </w:p>
    <w:p w14:paraId="0A8C3DF1" w14:textId="77777777" w:rsidR="008D0925" w:rsidRPr="008D0925" w:rsidRDefault="008D0925" w:rsidP="008D0925">
      <w:pPr>
        <w:widowControl/>
        <w:ind w:left="1470" w:hangingChars="700" w:hanging="1470"/>
        <w:rPr>
          <w:rFonts w:cs="ＭＳ Ｐゴシック"/>
          <w:color w:val="000000"/>
          <w:kern w:val="0"/>
          <w:sz w:val="21"/>
          <w:szCs w:val="21"/>
        </w:rPr>
      </w:pPr>
    </w:p>
    <w:p w14:paraId="41310B7C" w14:textId="77777777" w:rsidR="008D0925" w:rsidRPr="008D0925" w:rsidRDefault="008D0925" w:rsidP="008D0925">
      <w:pPr>
        <w:widowControl/>
        <w:rPr>
          <w:rFonts w:ascii="Meiryo UI" w:eastAsia="Meiryo UI" w:hAnsi="Meiryo UI" w:cs="ＭＳ Ｐゴシック"/>
          <w:color w:val="000000"/>
          <w:kern w:val="0"/>
          <w:sz w:val="21"/>
          <w:szCs w:val="21"/>
        </w:rPr>
      </w:pPr>
      <w:r w:rsidRPr="008D0925">
        <w:rPr>
          <w:rFonts w:hint="eastAsia"/>
          <w:b/>
          <w:bCs/>
          <w:sz w:val="21"/>
          <w:szCs w:val="21"/>
        </w:rPr>
        <w:t>問</w:t>
      </w:r>
      <w:r w:rsidRPr="008D0925">
        <w:rPr>
          <w:rFonts w:hint="eastAsia"/>
          <w:b/>
          <w:bCs/>
          <w:sz w:val="21"/>
          <w:szCs w:val="21"/>
        </w:rPr>
        <w:t>1</w:t>
      </w:r>
      <w:r w:rsidRPr="008D0925">
        <w:rPr>
          <w:rFonts w:hint="eastAsia"/>
          <w:b/>
          <w:bCs/>
          <w:sz w:val="21"/>
          <w:szCs w:val="21"/>
        </w:rPr>
        <w:t>‐</w:t>
      </w:r>
      <w:r w:rsidRPr="008D0925">
        <w:rPr>
          <w:rFonts w:hint="eastAsia"/>
          <w:b/>
          <w:bCs/>
          <w:sz w:val="21"/>
          <w:szCs w:val="21"/>
        </w:rPr>
        <w:t>3</w:t>
      </w:r>
      <w:r w:rsidRPr="008D0925">
        <w:rPr>
          <w:rFonts w:hint="eastAsia"/>
          <w:b/>
          <w:bCs/>
          <w:sz w:val="21"/>
          <w:szCs w:val="21"/>
        </w:rPr>
        <w:t>ｂ）各教授会の構成員の選任方法</w:t>
      </w:r>
    </w:p>
    <w:p w14:paraId="11927216" w14:textId="77777777" w:rsidR="008D0925" w:rsidRPr="008D0925" w:rsidRDefault="008D0925" w:rsidP="008D0925">
      <w:pPr>
        <w:ind w:leftChars="100" w:left="620" w:hangingChars="200" w:hanging="420"/>
        <w:rPr>
          <w:sz w:val="21"/>
          <w:szCs w:val="21"/>
          <w:u w:val="single"/>
        </w:rPr>
      </w:pPr>
      <w:r w:rsidRPr="008D0925">
        <w:rPr>
          <w:rFonts w:hint="eastAsia"/>
          <w:sz w:val="21"/>
          <w:szCs w:val="21"/>
          <w:u w:val="single"/>
        </w:rPr>
        <w:t>Ｂ．学部を超えた教授会①②：回答</w:t>
      </w:r>
      <w:r w:rsidRPr="008D0925">
        <w:rPr>
          <w:rFonts w:hint="eastAsia"/>
          <w:sz w:val="21"/>
          <w:szCs w:val="21"/>
          <w:u w:val="single"/>
        </w:rPr>
        <w:t>19</w:t>
      </w:r>
    </w:p>
    <w:p w14:paraId="3A2F67E5"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〇学長が指名。</w:t>
      </w:r>
    </w:p>
    <w:p w14:paraId="47B194FB"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〇学長が指名。その他、各学部からの選任者が各</w:t>
      </w:r>
      <w:r w:rsidRPr="008D0925">
        <w:rPr>
          <w:rFonts w:ascii="Meiryo UI" w:hAnsi="Meiryo UI" w:cs="ＭＳ Ｐゴシック" w:hint="eastAsia"/>
          <w:color w:val="000000"/>
          <w:kern w:val="0"/>
          <w:sz w:val="21"/>
          <w:szCs w:val="21"/>
        </w:rPr>
        <w:t>1</w:t>
      </w:r>
      <w:r w:rsidRPr="008D0925">
        <w:rPr>
          <w:rFonts w:ascii="Meiryo UI" w:hAnsi="Meiryo UI" w:cs="ＭＳ Ｐゴシック" w:hint="eastAsia"/>
          <w:color w:val="000000"/>
          <w:kern w:val="0"/>
          <w:sz w:val="21"/>
          <w:szCs w:val="21"/>
        </w:rPr>
        <w:t>名。</w:t>
      </w:r>
    </w:p>
    <w:p w14:paraId="02AD4465"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〇理事長、院長、学長など経営陣が選任。</w:t>
      </w:r>
    </w:p>
    <w:p w14:paraId="4C2576AF"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lastRenderedPageBreak/>
        <w:t>○各学部で１名を選挙する。学部長は職名で構成員となる。</w:t>
      </w:r>
    </w:p>
    <w:p w14:paraId="544706EB"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○学部長と協議員のみ。</w:t>
      </w:r>
    </w:p>
    <w:p w14:paraId="43E15311"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○規程による。選任は行われていない。</w:t>
      </w:r>
    </w:p>
    <w:p w14:paraId="363C8A05"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○指定の職階の全員が構成員となる（選任しない）。</w:t>
      </w:r>
    </w:p>
    <w:p w14:paraId="4B87A94C"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○大学の教員全員及び短期大学部の教員全員。</w:t>
      </w:r>
    </w:p>
    <w:p w14:paraId="2E76AD64"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○全ての専任教員と特任教員。</w:t>
      </w:r>
    </w:p>
    <w:p w14:paraId="19E69492"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○全教授が参加。</w:t>
      </w:r>
    </w:p>
    <w:p w14:paraId="3DDE6434" w14:textId="77777777" w:rsidR="008D0925" w:rsidRPr="008D0925" w:rsidRDefault="008D0925" w:rsidP="008D0925">
      <w:pPr>
        <w:widowControl/>
        <w:ind w:leftChars="200" w:left="610" w:hangingChars="100" w:hanging="21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○学部教授会と同じ。</w:t>
      </w:r>
    </w:p>
    <w:p w14:paraId="17B6FD74" w14:textId="77777777" w:rsidR="008D0925" w:rsidRPr="008D0925" w:rsidRDefault="008D0925" w:rsidP="008D0925">
      <w:pPr>
        <w:widowControl/>
        <w:ind w:leftChars="200" w:left="610" w:hangingChars="100" w:hanging="210"/>
        <w:rPr>
          <w:rFonts w:asciiTheme="majorHAnsi" w:hAnsiTheme="majorHAnsi" w:cs="ＭＳ Ｐゴシック"/>
          <w:color w:val="000000"/>
          <w:kern w:val="0"/>
          <w:sz w:val="21"/>
          <w:szCs w:val="21"/>
        </w:rPr>
      </w:pPr>
      <w:r w:rsidRPr="008D0925">
        <w:rPr>
          <w:rFonts w:asciiTheme="majorHAnsi" w:hAnsiTheme="majorHAnsi" w:cs="ＭＳ Ｐゴシック" w:hint="eastAsia"/>
          <w:color w:val="000000"/>
          <w:kern w:val="0"/>
          <w:sz w:val="21"/>
          <w:szCs w:val="21"/>
        </w:rPr>
        <w:t>○</w:t>
      </w:r>
      <w:r w:rsidRPr="008D0925">
        <w:rPr>
          <w:rFonts w:asciiTheme="majorHAnsi" w:hAnsiTheme="majorHAnsi" w:cs="ＭＳ Ｐゴシック"/>
          <w:color w:val="000000"/>
          <w:kern w:val="0"/>
          <w:sz w:val="21"/>
          <w:szCs w:val="21"/>
        </w:rPr>
        <w:t>「教育研究協議会」には各学系より学系長（</w:t>
      </w:r>
      <w:r w:rsidRPr="008D0925">
        <w:rPr>
          <w:rFonts w:asciiTheme="majorHAnsi" w:hAnsiTheme="majorHAnsi" w:cs="ＭＳ Ｐゴシック"/>
          <w:color w:val="000000"/>
          <w:kern w:val="0"/>
          <w:sz w:val="21"/>
          <w:szCs w:val="21"/>
        </w:rPr>
        <w:t>2019</w:t>
      </w:r>
      <w:r w:rsidRPr="008D0925">
        <w:rPr>
          <w:rFonts w:asciiTheme="majorHAnsi" w:hAnsiTheme="majorHAnsi" w:cs="ＭＳ Ｐゴシック"/>
          <w:color w:val="000000"/>
          <w:kern w:val="0"/>
          <w:sz w:val="21"/>
          <w:szCs w:val="21"/>
        </w:rPr>
        <w:t>年度より。それ以前は学系審議員）が出席、学系長は</w:t>
      </w:r>
      <w:r w:rsidRPr="008D0925">
        <w:rPr>
          <w:rFonts w:asciiTheme="majorHAnsi" w:hAnsiTheme="majorHAnsi" w:cs="ＭＳ Ｐゴシック"/>
          <w:color w:val="000000"/>
          <w:kern w:val="0"/>
          <w:sz w:val="21"/>
          <w:szCs w:val="21"/>
        </w:rPr>
        <w:t>2019</w:t>
      </w:r>
      <w:r w:rsidRPr="008D0925">
        <w:rPr>
          <w:rFonts w:asciiTheme="majorHAnsi" w:hAnsiTheme="majorHAnsi" w:cs="ＭＳ Ｐゴシック"/>
          <w:color w:val="000000"/>
          <w:kern w:val="0"/>
          <w:sz w:val="21"/>
          <w:szCs w:val="21"/>
        </w:rPr>
        <w:t>年度より学系で選任（それ以前の学系審議員は学長が指名）。</w:t>
      </w:r>
    </w:p>
    <w:p w14:paraId="62260775"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○規定がない。</w:t>
      </w:r>
    </w:p>
    <w:p w14:paraId="67F8F5CF" w14:textId="77777777" w:rsidR="008D0925" w:rsidRPr="008D0925" w:rsidRDefault="008D0925" w:rsidP="008D0925">
      <w:pPr>
        <w:ind w:leftChars="100" w:left="620" w:hangingChars="200" w:hanging="420"/>
        <w:rPr>
          <w:sz w:val="21"/>
          <w:szCs w:val="21"/>
        </w:rPr>
      </w:pPr>
    </w:p>
    <w:p w14:paraId="54FAEC07" w14:textId="77777777" w:rsidR="008D0925" w:rsidRPr="008D0925" w:rsidRDefault="008D0925" w:rsidP="008D0925">
      <w:pPr>
        <w:ind w:firstLineChars="100" w:firstLine="210"/>
        <w:rPr>
          <w:sz w:val="21"/>
          <w:szCs w:val="21"/>
          <w:u w:val="single"/>
        </w:rPr>
      </w:pPr>
      <w:r w:rsidRPr="008D0925">
        <w:rPr>
          <w:rFonts w:hint="eastAsia"/>
          <w:sz w:val="21"/>
          <w:szCs w:val="21"/>
          <w:u w:val="single"/>
        </w:rPr>
        <w:t>Ｃ．その他の教授会①②③：回答</w:t>
      </w:r>
      <w:r w:rsidRPr="008D0925">
        <w:rPr>
          <w:rFonts w:hint="eastAsia"/>
          <w:sz w:val="21"/>
          <w:szCs w:val="21"/>
          <w:u w:val="single"/>
        </w:rPr>
        <w:t>8</w:t>
      </w:r>
    </w:p>
    <w:p w14:paraId="393D9C9D" w14:textId="77777777" w:rsidR="008D0925" w:rsidRPr="008D0925" w:rsidRDefault="008D0925" w:rsidP="008D0925">
      <w:pPr>
        <w:widowControl/>
        <w:ind w:left="630" w:hangingChars="300" w:hanging="63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 xml:space="preserve">　　〇機能別教授会の委員は、教職員他の中から常務会の議を経て理事長が任命、解任。</w:t>
      </w:r>
    </w:p>
    <w:p w14:paraId="0BAE053C" w14:textId="77777777" w:rsidR="008D0925" w:rsidRPr="008D0925" w:rsidRDefault="008D0925" w:rsidP="008D0925">
      <w:pPr>
        <w:widowControl/>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 xml:space="preserve">　　〇学長が指名した役職者。</w:t>
      </w:r>
    </w:p>
    <w:p w14:paraId="2E0B8C3D" w14:textId="77777777" w:rsidR="008D0925" w:rsidRPr="008D0925" w:rsidRDefault="008D0925" w:rsidP="008D0925">
      <w:pPr>
        <w:widowControl/>
        <w:ind w:left="630" w:hangingChars="300" w:hanging="63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 xml:space="preserve">　　〇</w:t>
      </w:r>
      <w:r w:rsidRPr="008D0925">
        <w:rPr>
          <w:rFonts w:asciiTheme="majorHAnsi" w:hAnsiTheme="majorHAnsi" w:cs="ＭＳ Ｐゴシック"/>
          <w:color w:val="000000"/>
          <w:kern w:val="0"/>
          <w:sz w:val="21"/>
          <w:szCs w:val="21"/>
        </w:rPr>
        <w:t>2019</w:t>
      </w:r>
      <w:r w:rsidRPr="008D0925">
        <w:rPr>
          <w:rFonts w:asciiTheme="majorHAnsi" w:hAnsiTheme="majorHAnsi" w:cs="ＭＳ Ｐゴシック"/>
          <w:color w:val="000000"/>
          <w:kern w:val="0"/>
          <w:sz w:val="21"/>
          <w:szCs w:val="21"/>
        </w:rPr>
        <w:t>年度よ</w:t>
      </w:r>
      <w:r w:rsidRPr="008D0925">
        <w:rPr>
          <w:rFonts w:ascii="Meiryo UI" w:hAnsi="Meiryo UI" w:cs="ＭＳ Ｐゴシック" w:hint="eastAsia"/>
          <w:color w:val="000000"/>
          <w:kern w:val="0"/>
          <w:sz w:val="21"/>
          <w:szCs w:val="21"/>
        </w:rPr>
        <w:t>り「学系会議」は学長により割り振られた各学系の教員により構成される。</w:t>
      </w:r>
    </w:p>
    <w:p w14:paraId="0C0FD7E8" w14:textId="77777777" w:rsidR="008D0925" w:rsidRPr="008D0925" w:rsidRDefault="008D0925" w:rsidP="008D0925">
      <w:pPr>
        <w:widowControl/>
        <w:ind w:firstLineChars="200" w:firstLine="420"/>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○各学部教授会で選任。</w:t>
      </w:r>
    </w:p>
    <w:p w14:paraId="56DA874B" w14:textId="77777777" w:rsidR="008D0925" w:rsidRPr="008D0925" w:rsidRDefault="008D0925" w:rsidP="008D0925">
      <w:pPr>
        <w:widowControl/>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 xml:space="preserve">　　○学部長・学科長。</w:t>
      </w:r>
    </w:p>
    <w:p w14:paraId="188521F0" w14:textId="77777777" w:rsidR="008D0925" w:rsidRPr="008D0925" w:rsidRDefault="008D0925" w:rsidP="008D0925">
      <w:pPr>
        <w:widowControl/>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 xml:space="preserve">　　○規程による。選任は行われていない。</w:t>
      </w:r>
    </w:p>
    <w:p w14:paraId="4673B7EC" w14:textId="77777777" w:rsidR="008D0925" w:rsidRPr="008D0925" w:rsidRDefault="008D0925" w:rsidP="008D0925">
      <w:pPr>
        <w:widowControl/>
        <w:rPr>
          <w:rFonts w:ascii="Meiryo UI" w:hAnsi="Meiryo UI" w:cs="ＭＳ Ｐゴシック"/>
          <w:color w:val="000000"/>
          <w:kern w:val="0"/>
          <w:sz w:val="21"/>
          <w:szCs w:val="21"/>
        </w:rPr>
      </w:pPr>
      <w:r w:rsidRPr="008D0925">
        <w:rPr>
          <w:rFonts w:ascii="Meiryo UI" w:hAnsi="Meiryo UI" w:cs="ＭＳ Ｐゴシック" w:hint="eastAsia"/>
          <w:color w:val="000000"/>
          <w:kern w:val="0"/>
          <w:sz w:val="21"/>
          <w:szCs w:val="21"/>
        </w:rPr>
        <w:t xml:space="preserve">　　○規定なし。</w:t>
      </w:r>
    </w:p>
    <w:p w14:paraId="6063BA5D" w14:textId="77777777" w:rsidR="008D0925" w:rsidRPr="008D0925" w:rsidRDefault="008D0925" w:rsidP="008D0925">
      <w:pPr>
        <w:widowControl/>
        <w:rPr>
          <w:rFonts w:ascii="Meiryo UI" w:hAnsi="Meiryo UI" w:cs="ＭＳ Ｐゴシック"/>
          <w:color w:val="000000"/>
          <w:kern w:val="0"/>
          <w:sz w:val="21"/>
          <w:szCs w:val="21"/>
        </w:rPr>
      </w:pPr>
    </w:p>
    <w:p w14:paraId="6CF1759F" w14:textId="77777777" w:rsidR="008D0925" w:rsidRPr="008D0925" w:rsidRDefault="008D0925" w:rsidP="008D0925">
      <w:pPr>
        <w:widowControl/>
        <w:rPr>
          <w:b/>
          <w:bCs/>
          <w:sz w:val="21"/>
          <w:szCs w:val="21"/>
        </w:rPr>
      </w:pPr>
      <w:r w:rsidRPr="008D0925">
        <w:rPr>
          <w:rFonts w:hint="eastAsia"/>
          <w:b/>
          <w:bCs/>
          <w:sz w:val="21"/>
          <w:szCs w:val="21"/>
        </w:rPr>
        <w:t>問</w:t>
      </w:r>
      <w:r w:rsidRPr="008D0925">
        <w:rPr>
          <w:rFonts w:hint="eastAsia"/>
          <w:b/>
          <w:bCs/>
          <w:sz w:val="21"/>
          <w:szCs w:val="21"/>
        </w:rPr>
        <w:t>1</w:t>
      </w:r>
      <w:r w:rsidRPr="008D0925">
        <w:rPr>
          <w:rFonts w:hint="eastAsia"/>
          <w:b/>
          <w:bCs/>
          <w:sz w:val="21"/>
          <w:szCs w:val="21"/>
        </w:rPr>
        <w:t>‐</w:t>
      </w:r>
      <w:r w:rsidRPr="008D0925">
        <w:rPr>
          <w:rFonts w:hint="eastAsia"/>
          <w:b/>
          <w:bCs/>
          <w:sz w:val="21"/>
          <w:szCs w:val="21"/>
        </w:rPr>
        <w:t>4</w:t>
      </w:r>
      <w:r w:rsidRPr="008D0925">
        <w:rPr>
          <w:rFonts w:hint="eastAsia"/>
          <w:b/>
          <w:bCs/>
          <w:sz w:val="21"/>
          <w:szCs w:val="21"/>
        </w:rPr>
        <w:t>ａ）教授会の開催頻度と平均会議時間</w:t>
      </w:r>
    </w:p>
    <w:p w14:paraId="063A4DED" w14:textId="77777777" w:rsidR="008D0925" w:rsidRDefault="008D0925" w:rsidP="008D0925">
      <w:pPr>
        <w:widowControl/>
        <w:rPr>
          <w:rFonts w:ascii="Meiryo UI" w:hAnsi="Meiryo UI" w:cs="ＭＳ Ｐゴシック"/>
          <w:color w:val="000000"/>
          <w:kern w:val="0"/>
          <w:szCs w:val="21"/>
          <w:u w:val="single"/>
        </w:rPr>
      </w:pPr>
    </w:p>
    <w:p w14:paraId="05CC25A3" w14:textId="77777777" w:rsidR="008D0925" w:rsidRPr="008D0925" w:rsidRDefault="008D0925" w:rsidP="008D0925">
      <w:pPr>
        <w:widowControl/>
        <w:rPr>
          <w:rFonts w:ascii="Meiryo UI" w:hAnsi="Meiryo UI" w:cs="ＭＳ Ｐゴシック"/>
          <w:color w:val="000000"/>
          <w:kern w:val="0"/>
          <w:sz w:val="21"/>
          <w:szCs w:val="21"/>
          <w:u w:val="single"/>
        </w:rPr>
      </w:pPr>
      <w:r w:rsidRPr="008D0925">
        <w:rPr>
          <w:rFonts w:ascii="Meiryo UI" w:hAnsi="Meiryo UI" w:cs="ＭＳ Ｐゴシック" w:hint="eastAsia"/>
          <w:color w:val="000000"/>
          <w:kern w:val="0"/>
          <w:sz w:val="21"/>
          <w:szCs w:val="21"/>
          <w:u w:val="single"/>
        </w:rPr>
        <w:t>Ａ．学部教授会</w:t>
      </w:r>
    </w:p>
    <w:p w14:paraId="03CC9BF6" w14:textId="77777777" w:rsidR="008D0925" w:rsidRPr="008D0925" w:rsidRDefault="008D0925" w:rsidP="008D0925">
      <w:pPr>
        <w:autoSpaceDE w:val="0"/>
        <w:autoSpaceDN w:val="0"/>
        <w:adjustRightInd w:val="0"/>
        <w:spacing w:line="276" w:lineRule="auto"/>
        <w:ind w:firstLineChars="100" w:firstLine="210"/>
        <w:jc w:val="left"/>
        <w:rPr>
          <w:rFonts w:ascii="ＭＳ 明朝" w:cs="ＭＳ 明朝"/>
          <w:kern w:val="0"/>
          <w:sz w:val="21"/>
          <w:szCs w:val="21"/>
        </w:rPr>
      </w:pPr>
      <w:r w:rsidRPr="008D0925">
        <w:rPr>
          <w:rFonts w:ascii="ＭＳ 明朝" w:cs="ＭＳ 明朝" w:hint="eastAsia"/>
          <w:kern w:val="0"/>
          <w:sz w:val="21"/>
          <w:szCs w:val="21"/>
        </w:rPr>
        <w:t>①</w:t>
      </w:r>
      <w:r w:rsidRPr="008D0925">
        <w:rPr>
          <w:rFonts w:ascii="ＭＳ 明朝" w:cs="ＭＳ 明朝" w:hint="eastAsia"/>
          <w:kern w:val="0"/>
          <w:sz w:val="21"/>
          <w:szCs w:val="21"/>
          <w:lang w:val="ja-JP"/>
        </w:rPr>
        <w:t>開催頻度</w:t>
      </w:r>
      <w:r w:rsidRPr="008D0925">
        <w:rPr>
          <w:rFonts w:asciiTheme="majorHAnsi" w:hAnsiTheme="majorHAnsi" w:cs="ＭＳ 明朝"/>
          <w:kern w:val="0"/>
          <w:sz w:val="21"/>
          <w:szCs w:val="21"/>
        </w:rPr>
        <w:t>（</w:t>
      </w:r>
      <w:r w:rsidRPr="008D0925">
        <w:rPr>
          <w:rFonts w:asciiTheme="majorHAnsi" w:hAnsiTheme="majorHAnsi" w:cs="ＭＳ 明朝"/>
          <w:kern w:val="0"/>
          <w:sz w:val="21"/>
          <w:szCs w:val="21"/>
          <w:lang w:val="ja-JP"/>
        </w:rPr>
        <w:t>回答数</w:t>
      </w:r>
      <w:r w:rsidRPr="008D0925">
        <w:rPr>
          <w:rFonts w:asciiTheme="majorHAnsi" w:hAnsiTheme="majorHAnsi" w:cs="ＭＳ 明朝" w:hint="eastAsia"/>
          <w:kern w:val="0"/>
          <w:sz w:val="21"/>
          <w:szCs w:val="21"/>
        </w:rPr>
        <w:t>45</w:t>
      </w:r>
      <w:r w:rsidRPr="008D0925">
        <w:rPr>
          <w:rFonts w:asciiTheme="majorHAnsi" w:hAnsiTheme="majorHAnsi" w:cs="ＭＳ 明朝"/>
          <w:kern w:val="0"/>
          <w:sz w:val="21"/>
          <w:szCs w:val="21"/>
        </w:rPr>
        <w:t>）</w:t>
      </w:r>
    </w:p>
    <w:tbl>
      <w:tblPr>
        <w:tblStyle w:val="ab"/>
        <w:tblW w:w="0" w:type="auto"/>
        <w:tblInd w:w="421" w:type="dxa"/>
        <w:tblLook w:val="04A0" w:firstRow="1" w:lastRow="0" w:firstColumn="1" w:lastColumn="0" w:noHBand="0" w:noVBand="1"/>
      </w:tblPr>
      <w:tblGrid>
        <w:gridCol w:w="1271"/>
        <w:gridCol w:w="1181"/>
        <w:gridCol w:w="1181"/>
        <w:gridCol w:w="1182"/>
      </w:tblGrid>
      <w:tr w:rsidR="008D0925" w:rsidRPr="003A7A94" w14:paraId="52C4A00D" w14:textId="77777777" w:rsidTr="009D78D7">
        <w:tc>
          <w:tcPr>
            <w:tcW w:w="1271" w:type="dxa"/>
          </w:tcPr>
          <w:p w14:paraId="5B87D341"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sidRPr="003A7A94">
              <w:rPr>
                <w:rFonts w:asciiTheme="majorHAnsi" w:hAnsiTheme="majorHAnsi" w:cs="ＭＳ 明朝"/>
                <w:kern w:val="0"/>
                <w:szCs w:val="21"/>
                <w:lang w:val="ja-JP"/>
              </w:rPr>
              <w:t>月</w:t>
            </w:r>
            <w:r w:rsidRPr="003A7A94">
              <w:rPr>
                <w:rFonts w:asciiTheme="majorHAnsi" w:hAnsiTheme="majorHAnsi" w:cs="ＭＳ 明朝"/>
                <w:kern w:val="0"/>
                <w:szCs w:val="21"/>
              </w:rPr>
              <w:t>2</w:t>
            </w:r>
            <w:r w:rsidRPr="003A7A94">
              <w:rPr>
                <w:rFonts w:asciiTheme="majorHAnsi" w:hAnsiTheme="majorHAnsi" w:cs="ＭＳ 明朝"/>
                <w:kern w:val="0"/>
                <w:szCs w:val="21"/>
                <w:lang w:val="ja-JP"/>
              </w:rPr>
              <w:t>回以上</w:t>
            </w:r>
          </w:p>
        </w:tc>
        <w:tc>
          <w:tcPr>
            <w:tcW w:w="1181" w:type="dxa"/>
          </w:tcPr>
          <w:p w14:paraId="04C048DF"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sidRPr="003A7A94">
              <w:rPr>
                <w:rFonts w:asciiTheme="majorHAnsi" w:hAnsiTheme="majorHAnsi" w:cs="ＭＳ 明朝"/>
                <w:kern w:val="0"/>
                <w:szCs w:val="21"/>
                <w:lang w:val="ja-JP"/>
              </w:rPr>
              <w:t>月</w:t>
            </w:r>
            <w:r w:rsidRPr="003A7A94">
              <w:rPr>
                <w:rFonts w:asciiTheme="majorHAnsi" w:hAnsiTheme="majorHAnsi" w:cs="ＭＳ 明朝"/>
                <w:kern w:val="0"/>
                <w:szCs w:val="21"/>
                <w:lang w:val="ja-JP"/>
              </w:rPr>
              <w:t>1</w:t>
            </w:r>
            <w:r w:rsidRPr="003A7A94">
              <w:rPr>
                <w:rFonts w:asciiTheme="majorHAnsi" w:hAnsiTheme="majorHAnsi" w:cs="ＭＳ 明朝"/>
                <w:kern w:val="0"/>
                <w:szCs w:val="21"/>
                <w:lang w:val="ja-JP"/>
              </w:rPr>
              <w:t>回</w:t>
            </w:r>
          </w:p>
        </w:tc>
        <w:tc>
          <w:tcPr>
            <w:tcW w:w="1181" w:type="dxa"/>
          </w:tcPr>
          <w:p w14:paraId="5FB847D6"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sidRPr="003A7A94">
              <w:rPr>
                <w:rFonts w:ascii="ＭＳ 明朝" w:cs="ＭＳ 明朝" w:hint="eastAsia"/>
                <w:kern w:val="0"/>
                <w:szCs w:val="21"/>
                <w:lang w:val="ja-JP"/>
              </w:rPr>
              <w:t>年数回</w:t>
            </w:r>
          </w:p>
        </w:tc>
        <w:tc>
          <w:tcPr>
            <w:tcW w:w="1182" w:type="dxa"/>
          </w:tcPr>
          <w:p w14:paraId="3BA8B8C1"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sidRPr="003A7A94">
              <w:rPr>
                <w:rFonts w:ascii="ＭＳ 明朝" w:cs="ＭＳ 明朝" w:hint="eastAsia"/>
                <w:kern w:val="0"/>
                <w:szCs w:val="21"/>
                <w:lang w:val="ja-JP"/>
              </w:rPr>
              <w:t>開催なし</w:t>
            </w:r>
          </w:p>
        </w:tc>
      </w:tr>
      <w:tr w:rsidR="008D0925" w:rsidRPr="003A7A94" w14:paraId="1C68B147" w14:textId="77777777" w:rsidTr="009D78D7">
        <w:tc>
          <w:tcPr>
            <w:tcW w:w="1271" w:type="dxa"/>
          </w:tcPr>
          <w:p w14:paraId="5C3CE7B1"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sidRPr="003A7A94">
              <w:rPr>
                <w:rFonts w:cs="ＭＳ 明朝"/>
                <w:kern w:val="0"/>
                <w:sz w:val="22"/>
                <w:lang w:val="ja-JP"/>
              </w:rPr>
              <w:t>6</w:t>
            </w:r>
          </w:p>
        </w:tc>
        <w:tc>
          <w:tcPr>
            <w:tcW w:w="1181" w:type="dxa"/>
          </w:tcPr>
          <w:p w14:paraId="27914A64"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36</w:t>
            </w:r>
          </w:p>
        </w:tc>
        <w:tc>
          <w:tcPr>
            <w:tcW w:w="1181" w:type="dxa"/>
          </w:tcPr>
          <w:p w14:paraId="0BDFB70C"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2</w:t>
            </w:r>
          </w:p>
        </w:tc>
        <w:tc>
          <w:tcPr>
            <w:tcW w:w="1182" w:type="dxa"/>
          </w:tcPr>
          <w:p w14:paraId="207DFD3C"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0</w:t>
            </w:r>
          </w:p>
        </w:tc>
      </w:tr>
    </w:tbl>
    <w:p w14:paraId="7765B965" w14:textId="77777777" w:rsidR="008D0925" w:rsidRDefault="008D0925" w:rsidP="008D0925">
      <w:pPr>
        <w:widowControl/>
        <w:ind w:firstLineChars="200" w:firstLine="400"/>
        <w:rPr>
          <w:rFonts w:ascii="Meiryo UI" w:hAnsi="Meiryo UI" w:cs="ＭＳ Ｐゴシック"/>
          <w:color w:val="000000"/>
          <w:kern w:val="0"/>
          <w:szCs w:val="21"/>
        </w:rPr>
      </w:pPr>
      <w:r>
        <w:rPr>
          <w:rFonts w:ascii="Meiryo UI" w:hAnsi="Meiryo UI" w:cs="ＭＳ Ｐゴシック" w:hint="eastAsia"/>
          <w:color w:val="000000"/>
          <w:kern w:val="0"/>
          <w:szCs w:val="21"/>
        </w:rPr>
        <w:t>※以上の他、「学部によって異なる」</w:t>
      </w:r>
      <w:r>
        <w:rPr>
          <w:rFonts w:ascii="Meiryo UI" w:hAnsi="Meiryo UI" w:cs="ＭＳ Ｐゴシック" w:hint="eastAsia"/>
          <w:color w:val="000000"/>
          <w:kern w:val="0"/>
          <w:szCs w:val="21"/>
        </w:rPr>
        <w:t>1</w:t>
      </w:r>
    </w:p>
    <w:p w14:paraId="14865845" w14:textId="77777777" w:rsidR="008D0925" w:rsidRPr="00447D6A" w:rsidRDefault="008D0925" w:rsidP="008D0925">
      <w:pPr>
        <w:autoSpaceDE w:val="0"/>
        <w:autoSpaceDN w:val="0"/>
        <w:adjustRightInd w:val="0"/>
        <w:spacing w:line="276" w:lineRule="auto"/>
        <w:jc w:val="left"/>
        <w:rPr>
          <w:rFonts w:ascii="ＭＳ 明朝" w:cs="ＭＳ 明朝"/>
          <w:kern w:val="0"/>
          <w:sz w:val="22"/>
        </w:rPr>
      </w:pPr>
    </w:p>
    <w:p w14:paraId="00F51D39" w14:textId="77777777" w:rsidR="008D0925" w:rsidRPr="008D0925" w:rsidRDefault="008D0925" w:rsidP="008D0925">
      <w:pPr>
        <w:autoSpaceDE w:val="0"/>
        <w:autoSpaceDN w:val="0"/>
        <w:adjustRightInd w:val="0"/>
        <w:spacing w:line="276" w:lineRule="auto"/>
        <w:ind w:firstLineChars="100" w:firstLine="210"/>
        <w:jc w:val="left"/>
        <w:rPr>
          <w:rFonts w:asciiTheme="majorHAnsi" w:hAnsiTheme="majorHAnsi" w:cs="ＭＳ 明朝"/>
          <w:kern w:val="0"/>
          <w:sz w:val="21"/>
          <w:szCs w:val="21"/>
        </w:rPr>
      </w:pPr>
      <w:r w:rsidRPr="008D0925">
        <w:rPr>
          <w:rFonts w:ascii="ＭＳ 明朝" w:hAnsi="ＭＳ 明朝" w:cs="ＭＳ 明朝" w:hint="eastAsia"/>
          <w:kern w:val="0"/>
          <w:sz w:val="21"/>
          <w:szCs w:val="21"/>
        </w:rPr>
        <w:t>②</w:t>
      </w:r>
      <w:r w:rsidRPr="008D0925">
        <w:rPr>
          <w:rFonts w:asciiTheme="majorHAnsi" w:hAnsiTheme="majorHAnsi" w:cs="ＭＳ 明朝"/>
          <w:kern w:val="0"/>
          <w:sz w:val="21"/>
          <w:szCs w:val="21"/>
          <w:lang w:val="ja-JP"/>
        </w:rPr>
        <w:t>平均会議時間</w:t>
      </w:r>
      <w:r w:rsidRPr="008D0925">
        <w:rPr>
          <w:rFonts w:asciiTheme="majorHAnsi" w:hAnsiTheme="majorHAnsi" w:cs="ＭＳ 明朝"/>
          <w:kern w:val="0"/>
          <w:sz w:val="21"/>
          <w:szCs w:val="21"/>
        </w:rPr>
        <w:t>（</w:t>
      </w:r>
      <w:r w:rsidRPr="008D0925">
        <w:rPr>
          <w:rFonts w:asciiTheme="majorHAnsi" w:hAnsiTheme="majorHAnsi" w:cs="ＭＳ 明朝"/>
          <w:kern w:val="0"/>
          <w:sz w:val="21"/>
          <w:szCs w:val="21"/>
          <w:lang w:val="ja-JP"/>
        </w:rPr>
        <w:t>回答数</w:t>
      </w:r>
      <w:r w:rsidRPr="008D0925">
        <w:rPr>
          <w:rFonts w:asciiTheme="majorHAnsi" w:hAnsiTheme="majorHAnsi" w:cs="ＭＳ 明朝"/>
          <w:kern w:val="0"/>
          <w:sz w:val="21"/>
          <w:szCs w:val="21"/>
        </w:rPr>
        <w:t>26</w:t>
      </w:r>
      <w:r w:rsidRPr="008D0925">
        <w:rPr>
          <w:rFonts w:asciiTheme="majorHAnsi" w:hAnsiTheme="majorHAnsi" w:cs="ＭＳ 明朝"/>
          <w:kern w:val="0"/>
          <w:sz w:val="21"/>
          <w:szCs w:val="21"/>
        </w:rPr>
        <w:t>）</w:t>
      </w:r>
    </w:p>
    <w:tbl>
      <w:tblPr>
        <w:tblStyle w:val="ab"/>
        <w:tblW w:w="0" w:type="auto"/>
        <w:tblInd w:w="421" w:type="dxa"/>
        <w:tblLook w:val="04A0" w:firstRow="1" w:lastRow="0" w:firstColumn="1" w:lastColumn="0" w:noHBand="0" w:noVBand="1"/>
      </w:tblPr>
      <w:tblGrid>
        <w:gridCol w:w="1181"/>
        <w:gridCol w:w="1181"/>
        <w:gridCol w:w="1182"/>
        <w:gridCol w:w="1182"/>
        <w:gridCol w:w="1182"/>
        <w:gridCol w:w="1182"/>
      </w:tblGrid>
      <w:tr w:rsidR="008D0925" w:rsidRPr="00992CF0" w14:paraId="5BD231FB" w14:textId="77777777" w:rsidTr="009D78D7">
        <w:tc>
          <w:tcPr>
            <w:tcW w:w="1181" w:type="dxa"/>
          </w:tcPr>
          <w:p w14:paraId="566EB220"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Cs w:val="21"/>
                <w:lang w:val="ja-JP"/>
              </w:rPr>
            </w:pPr>
            <w:r w:rsidRPr="00992CF0">
              <w:rPr>
                <w:rFonts w:asciiTheme="majorHAnsi" w:hAnsiTheme="majorHAnsi" w:cs="ＭＳ 明朝"/>
                <w:kern w:val="0"/>
                <w:szCs w:val="21"/>
                <w:lang w:val="ja-JP"/>
              </w:rPr>
              <w:t>1</w:t>
            </w:r>
            <w:r w:rsidRPr="00992CF0">
              <w:rPr>
                <w:rFonts w:asciiTheme="majorHAnsi" w:hAnsiTheme="majorHAnsi" w:cs="ＭＳ 明朝"/>
                <w:kern w:val="0"/>
                <w:szCs w:val="21"/>
                <w:lang w:val="ja-JP"/>
              </w:rPr>
              <w:t>時間</w:t>
            </w:r>
            <w:r>
              <w:rPr>
                <w:rFonts w:asciiTheme="majorHAnsi" w:hAnsiTheme="majorHAnsi" w:cs="ＭＳ 明朝" w:hint="eastAsia"/>
                <w:kern w:val="0"/>
                <w:szCs w:val="21"/>
                <w:lang w:val="ja-JP"/>
              </w:rPr>
              <w:t>未満</w:t>
            </w:r>
          </w:p>
        </w:tc>
        <w:tc>
          <w:tcPr>
            <w:tcW w:w="1181" w:type="dxa"/>
          </w:tcPr>
          <w:p w14:paraId="6FB46C16"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Cs w:val="21"/>
                <w:lang w:val="ja-JP"/>
              </w:rPr>
            </w:pPr>
            <w:r>
              <w:rPr>
                <w:rFonts w:asciiTheme="majorHAnsi" w:hAnsiTheme="majorHAnsi" w:cs="ＭＳ 明朝" w:hint="eastAsia"/>
                <w:kern w:val="0"/>
                <w:szCs w:val="21"/>
                <w:lang w:val="ja-JP"/>
              </w:rPr>
              <w:t>約</w:t>
            </w:r>
            <w:r w:rsidRPr="00992CF0">
              <w:rPr>
                <w:rFonts w:asciiTheme="majorHAnsi" w:hAnsiTheme="majorHAnsi" w:cs="ＭＳ 明朝"/>
                <w:kern w:val="0"/>
                <w:szCs w:val="21"/>
                <w:lang w:val="ja-JP"/>
              </w:rPr>
              <w:t>1</w:t>
            </w:r>
            <w:r w:rsidRPr="00992CF0">
              <w:rPr>
                <w:rFonts w:asciiTheme="majorHAnsi" w:hAnsiTheme="majorHAnsi" w:cs="ＭＳ 明朝"/>
                <w:kern w:val="0"/>
                <w:szCs w:val="21"/>
                <w:lang w:val="ja-JP"/>
              </w:rPr>
              <w:t>時間</w:t>
            </w:r>
          </w:p>
        </w:tc>
        <w:tc>
          <w:tcPr>
            <w:tcW w:w="1182" w:type="dxa"/>
          </w:tcPr>
          <w:p w14:paraId="77A373F6"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Cs w:val="21"/>
                <w:lang w:val="ja-JP"/>
              </w:rPr>
            </w:pPr>
            <w:r>
              <w:rPr>
                <w:rFonts w:asciiTheme="majorHAnsi" w:hAnsiTheme="majorHAnsi" w:cs="ＭＳ 明朝" w:hint="eastAsia"/>
                <w:kern w:val="0"/>
                <w:szCs w:val="21"/>
                <w:lang w:val="ja-JP"/>
              </w:rPr>
              <w:t>約</w:t>
            </w:r>
            <w:r>
              <w:rPr>
                <w:rFonts w:asciiTheme="majorHAnsi" w:hAnsiTheme="majorHAnsi" w:cs="ＭＳ 明朝" w:hint="eastAsia"/>
                <w:kern w:val="0"/>
                <w:szCs w:val="21"/>
                <w:lang w:val="ja-JP"/>
              </w:rPr>
              <w:t>1.5</w:t>
            </w:r>
            <w:r>
              <w:rPr>
                <w:rFonts w:asciiTheme="majorHAnsi" w:hAnsiTheme="majorHAnsi" w:cs="ＭＳ 明朝" w:hint="eastAsia"/>
                <w:kern w:val="0"/>
                <w:szCs w:val="21"/>
                <w:lang w:val="ja-JP"/>
              </w:rPr>
              <w:t>時間</w:t>
            </w:r>
          </w:p>
        </w:tc>
        <w:tc>
          <w:tcPr>
            <w:tcW w:w="1182" w:type="dxa"/>
          </w:tcPr>
          <w:p w14:paraId="54A49AD4"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Cs w:val="21"/>
                <w:lang w:val="ja-JP"/>
              </w:rPr>
            </w:pPr>
            <w:r>
              <w:rPr>
                <w:rFonts w:asciiTheme="majorHAnsi" w:hAnsiTheme="majorHAnsi" w:cs="ＭＳ 明朝" w:hint="eastAsia"/>
                <w:kern w:val="0"/>
                <w:szCs w:val="21"/>
                <w:lang w:val="ja-JP"/>
              </w:rPr>
              <w:t>約</w:t>
            </w:r>
            <w:r>
              <w:rPr>
                <w:rFonts w:asciiTheme="majorHAnsi" w:hAnsiTheme="majorHAnsi" w:cs="ＭＳ 明朝" w:hint="eastAsia"/>
                <w:kern w:val="0"/>
                <w:szCs w:val="21"/>
                <w:lang w:val="ja-JP"/>
              </w:rPr>
              <w:t>2</w:t>
            </w:r>
            <w:r>
              <w:rPr>
                <w:rFonts w:asciiTheme="majorHAnsi" w:hAnsiTheme="majorHAnsi" w:cs="ＭＳ 明朝" w:hint="eastAsia"/>
                <w:kern w:val="0"/>
                <w:szCs w:val="21"/>
                <w:lang w:val="ja-JP"/>
              </w:rPr>
              <w:t>時間</w:t>
            </w:r>
          </w:p>
        </w:tc>
        <w:tc>
          <w:tcPr>
            <w:tcW w:w="1182" w:type="dxa"/>
          </w:tcPr>
          <w:p w14:paraId="49D49799" w14:textId="77777777" w:rsidR="008D0925" w:rsidRDefault="008D0925" w:rsidP="009D78D7">
            <w:pPr>
              <w:autoSpaceDE w:val="0"/>
              <w:autoSpaceDN w:val="0"/>
              <w:adjustRightInd w:val="0"/>
              <w:spacing w:line="276" w:lineRule="auto"/>
              <w:jc w:val="center"/>
              <w:rPr>
                <w:rFonts w:asciiTheme="majorHAnsi" w:hAnsiTheme="majorHAnsi" w:cs="ＭＳ 明朝"/>
                <w:kern w:val="0"/>
                <w:szCs w:val="21"/>
                <w:lang w:val="ja-JP"/>
              </w:rPr>
            </w:pPr>
            <w:r>
              <w:rPr>
                <w:rFonts w:asciiTheme="majorHAnsi" w:hAnsiTheme="majorHAnsi" w:cs="ＭＳ 明朝" w:hint="eastAsia"/>
                <w:kern w:val="0"/>
                <w:szCs w:val="21"/>
                <w:lang w:val="ja-JP"/>
              </w:rPr>
              <w:t>約</w:t>
            </w:r>
            <w:r>
              <w:rPr>
                <w:rFonts w:asciiTheme="majorHAnsi" w:hAnsiTheme="majorHAnsi" w:cs="ＭＳ 明朝" w:hint="eastAsia"/>
                <w:kern w:val="0"/>
                <w:szCs w:val="21"/>
                <w:lang w:val="ja-JP"/>
              </w:rPr>
              <w:t>3</w:t>
            </w:r>
            <w:r>
              <w:rPr>
                <w:rFonts w:asciiTheme="majorHAnsi" w:hAnsiTheme="majorHAnsi" w:cs="ＭＳ 明朝" w:hint="eastAsia"/>
                <w:kern w:val="0"/>
                <w:szCs w:val="21"/>
                <w:lang w:val="ja-JP"/>
              </w:rPr>
              <w:t>時間</w:t>
            </w:r>
          </w:p>
        </w:tc>
        <w:tc>
          <w:tcPr>
            <w:tcW w:w="1182" w:type="dxa"/>
          </w:tcPr>
          <w:p w14:paraId="7BC8A796" w14:textId="77777777" w:rsidR="008D0925" w:rsidRDefault="008D0925" w:rsidP="009D78D7">
            <w:pPr>
              <w:autoSpaceDE w:val="0"/>
              <w:autoSpaceDN w:val="0"/>
              <w:adjustRightInd w:val="0"/>
              <w:spacing w:line="276" w:lineRule="auto"/>
              <w:jc w:val="center"/>
              <w:rPr>
                <w:rFonts w:asciiTheme="majorHAnsi" w:hAnsiTheme="majorHAnsi" w:cs="ＭＳ 明朝"/>
                <w:kern w:val="0"/>
                <w:szCs w:val="21"/>
                <w:lang w:val="ja-JP"/>
              </w:rPr>
            </w:pPr>
            <w:r>
              <w:rPr>
                <w:rFonts w:asciiTheme="majorHAnsi" w:hAnsiTheme="majorHAnsi" w:cs="ＭＳ 明朝" w:hint="eastAsia"/>
                <w:kern w:val="0"/>
                <w:szCs w:val="21"/>
                <w:lang w:val="ja-JP"/>
              </w:rPr>
              <w:t>約</w:t>
            </w:r>
            <w:r>
              <w:rPr>
                <w:rFonts w:asciiTheme="majorHAnsi" w:hAnsiTheme="majorHAnsi" w:cs="ＭＳ 明朝" w:hint="eastAsia"/>
                <w:kern w:val="0"/>
                <w:szCs w:val="21"/>
                <w:lang w:val="ja-JP"/>
              </w:rPr>
              <w:t>5</w:t>
            </w:r>
            <w:r>
              <w:rPr>
                <w:rFonts w:asciiTheme="majorHAnsi" w:hAnsiTheme="majorHAnsi" w:cs="ＭＳ 明朝" w:hint="eastAsia"/>
                <w:kern w:val="0"/>
                <w:szCs w:val="21"/>
                <w:lang w:val="ja-JP"/>
              </w:rPr>
              <w:t>時間</w:t>
            </w:r>
          </w:p>
        </w:tc>
      </w:tr>
      <w:tr w:rsidR="008D0925" w:rsidRPr="00992CF0" w14:paraId="27EEBAB4" w14:textId="77777777" w:rsidTr="009D78D7">
        <w:tc>
          <w:tcPr>
            <w:tcW w:w="1181" w:type="dxa"/>
          </w:tcPr>
          <w:p w14:paraId="29D45A34"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2</w:t>
            </w:r>
          </w:p>
        </w:tc>
        <w:tc>
          <w:tcPr>
            <w:tcW w:w="1181" w:type="dxa"/>
          </w:tcPr>
          <w:p w14:paraId="52954592"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6</w:t>
            </w:r>
          </w:p>
        </w:tc>
        <w:tc>
          <w:tcPr>
            <w:tcW w:w="1182" w:type="dxa"/>
          </w:tcPr>
          <w:p w14:paraId="439AD339"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3</w:t>
            </w:r>
          </w:p>
        </w:tc>
        <w:tc>
          <w:tcPr>
            <w:tcW w:w="1182" w:type="dxa"/>
          </w:tcPr>
          <w:p w14:paraId="25A5FBBD"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8</w:t>
            </w:r>
          </w:p>
        </w:tc>
        <w:tc>
          <w:tcPr>
            <w:tcW w:w="1182" w:type="dxa"/>
          </w:tcPr>
          <w:p w14:paraId="6BB746D1" w14:textId="77777777" w:rsidR="008D0925"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2</w:t>
            </w:r>
          </w:p>
        </w:tc>
        <w:tc>
          <w:tcPr>
            <w:tcW w:w="1182" w:type="dxa"/>
          </w:tcPr>
          <w:p w14:paraId="7124B2DD" w14:textId="77777777" w:rsidR="008D0925"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1</w:t>
            </w:r>
          </w:p>
        </w:tc>
      </w:tr>
    </w:tbl>
    <w:p w14:paraId="0C7D4CF5" w14:textId="77777777" w:rsidR="008D0925" w:rsidRDefault="008D0925" w:rsidP="008D0925">
      <w:pPr>
        <w:widowControl/>
        <w:ind w:firstLineChars="200" w:firstLine="400"/>
        <w:rPr>
          <w:rFonts w:ascii="Meiryo UI" w:hAnsi="Meiryo UI" w:cs="ＭＳ Ｐゴシック"/>
          <w:color w:val="000000"/>
          <w:kern w:val="0"/>
          <w:szCs w:val="21"/>
        </w:rPr>
      </w:pPr>
      <w:r>
        <w:rPr>
          <w:rFonts w:ascii="Meiryo UI" w:hAnsi="Meiryo UI" w:cs="ＭＳ Ｐゴシック" w:hint="eastAsia"/>
          <w:color w:val="000000"/>
          <w:kern w:val="0"/>
          <w:szCs w:val="21"/>
        </w:rPr>
        <w:t>※以上の他、「学部によって異なる」</w:t>
      </w:r>
      <w:r>
        <w:rPr>
          <w:rFonts w:ascii="Meiryo UI" w:hAnsi="Meiryo UI" w:cs="ＭＳ Ｐゴシック" w:hint="eastAsia"/>
          <w:color w:val="000000"/>
          <w:kern w:val="0"/>
          <w:szCs w:val="21"/>
        </w:rPr>
        <w:t>1</w:t>
      </w:r>
    </w:p>
    <w:p w14:paraId="3DFE0402" w14:textId="77777777" w:rsidR="008D0925" w:rsidRDefault="008D0925" w:rsidP="008D0925">
      <w:pPr>
        <w:widowControl/>
        <w:rPr>
          <w:rFonts w:ascii="Meiryo UI" w:hAnsi="Meiryo UI" w:cs="ＭＳ Ｐゴシック"/>
          <w:color w:val="000000"/>
          <w:kern w:val="0"/>
          <w:szCs w:val="21"/>
        </w:rPr>
      </w:pPr>
    </w:p>
    <w:p w14:paraId="54EC929F" w14:textId="77777777" w:rsidR="008D0925" w:rsidRPr="008D0925" w:rsidRDefault="008D0925" w:rsidP="008D0925">
      <w:pPr>
        <w:widowControl/>
        <w:rPr>
          <w:rFonts w:ascii="Meiryo UI" w:hAnsi="Meiryo UI" w:cs="ＭＳ Ｐゴシック"/>
          <w:color w:val="000000"/>
          <w:kern w:val="0"/>
          <w:sz w:val="21"/>
          <w:szCs w:val="21"/>
          <w:u w:val="single"/>
        </w:rPr>
      </w:pPr>
      <w:r w:rsidRPr="008D0925">
        <w:rPr>
          <w:rFonts w:ascii="Meiryo UI" w:hAnsi="Meiryo UI" w:cs="ＭＳ Ｐゴシック" w:hint="eastAsia"/>
          <w:color w:val="000000"/>
          <w:kern w:val="0"/>
          <w:sz w:val="21"/>
          <w:szCs w:val="21"/>
          <w:u w:val="single"/>
        </w:rPr>
        <w:t>Ｂ．学部を超えた教授会①②</w:t>
      </w:r>
    </w:p>
    <w:p w14:paraId="12C1CC0F" w14:textId="77777777" w:rsidR="008D0925" w:rsidRPr="008D0925" w:rsidRDefault="008D0925" w:rsidP="008D0925">
      <w:pPr>
        <w:autoSpaceDE w:val="0"/>
        <w:autoSpaceDN w:val="0"/>
        <w:adjustRightInd w:val="0"/>
        <w:spacing w:line="276" w:lineRule="auto"/>
        <w:ind w:firstLineChars="100" w:firstLine="210"/>
        <w:jc w:val="left"/>
        <w:rPr>
          <w:rFonts w:ascii="ＭＳ 明朝" w:cs="ＭＳ 明朝"/>
          <w:kern w:val="0"/>
          <w:sz w:val="21"/>
          <w:szCs w:val="21"/>
        </w:rPr>
      </w:pPr>
      <w:r w:rsidRPr="008D0925">
        <w:rPr>
          <w:rFonts w:ascii="ＭＳ 明朝" w:cs="ＭＳ 明朝" w:hint="eastAsia"/>
          <w:kern w:val="0"/>
          <w:sz w:val="21"/>
          <w:szCs w:val="21"/>
        </w:rPr>
        <w:t>①</w:t>
      </w:r>
      <w:r w:rsidRPr="008D0925">
        <w:rPr>
          <w:rFonts w:ascii="ＭＳ 明朝" w:cs="ＭＳ 明朝" w:hint="eastAsia"/>
          <w:kern w:val="0"/>
          <w:sz w:val="21"/>
          <w:szCs w:val="21"/>
          <w:lang w:val="ja-JP"/>
        </w:rPr>
        <w:t>開催頻度</w:t>
      </w:r>
      <w:r w:rsidRPr="008D0925">
        <w:rPr>
          <w:rFonts w:asciiTheme="majorHAnsi" w:hAnsiTheme="majorHAnsi" w:cs="ＭＳ 明朝"/>
          <w:kern w:val="0"/>
          <w:sz w:val="21"/>
          <w:szCs w:val="21"/>
        </w:rPr>
        <w:t>（</w:t>
      </w:r>
      <w:r w:rsidRPr="008D0925">
        <w:rPr>
          <w:rFonts w:asciiTheme="majorHAnsi" w:hAnsiTheme="majorHAnsi" w:cs="ＭＳ 明朝"/>
          <w:kern w:val="0"/>
          <w:sz w:val="21"/>
          <w:szCs w:val="21"/>
          <w:lang w:val="ja-JP"/>
        </w:rPr>
        <w:t>回答数</w:t>
      </w:r>
      <w:r w:rsidRPr="008D0925">
        <w:rPr>
          <w:rFonts w:asciiTheme="majorHAnsi" w:hAnsiTheme="majorHAnsi" w:cs="ＭＳ 明朝" w:hint="eastAsia"/>
          <w:kern w:val="0"/>
          <w:sz w:val="21"/>
          <w:szCs w:val="21"/>
        </w:rPr>
        <w:t>20</w:t>
      </w:r>
      <w:r w:rsidRPr="008D0925">
        <w:rPr>
          <w:rFonts w:asciiTheme="majorHAnsi" w:hAnsiTheme="majorHAnsi" w:cs="ＭＳ 明朝"/>
          <w:kern w:val="0"/>
          <w:sz w:val="21"/>
          <w:szCs w:val="21"/>
        </w:rPr>
        <w:t>）</w:t>
      </w:r>
    </w:p>
    <w:tbl>
      <w:tblPr>
        <w:tblStyle w:val="ab"/>
        <w:tblW w:w="0" w:type="auto"/>
        <w:tblInd w:w="421" w:type="dxa"/>
        <w:tblLook w:val="04A0" w:firstRow="1" w:lastRow="0" w:firstColumn="1" w:lastColumn="0" w:noHBand="0" w:noVBand="1"/>
      </w:tblPr>
      <w:tblGrid>
        <w:gridCol w:w="1271"/>
        <w:gridCol w:w="1181"/>
        <w:gridCol w:w="1181"/>
        <w:gridCol w:w="1182"/>
      </w:tblGrid>
      <w:tr w:rsidR="008D0925" w:rsidRPr="003A7A94" w14:paraId="17416009" w14:textId="77777777" w:rsidTr="009D78D7">
        <w:tc>
          <w:tcPr>
            <w:tcW w:w="1271" w:type="dxa"/>
          </w:tcPr>
          <w:p w14:paraId="2FBE1D50"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sidRPr="003A7A94">
              <w:rPr>
                <w:rFonts w:asciiTheme="majorHAnsi" w:hAnsiTheme="majorHAnsi" w:cs="ＭＳ 明朝"/>
                <w:kern w:val="0"/>
                <w:szCs w:val="21"/>
                <w:lang w:val="ja-JP"/>
              </w:rPr>
              <w:t>月</w:t>
            </w:r>
            <w:r w:rsidRPr="003A7A94">
              <w:rPr>
                <w:rFonts w:asciiTheme="majorHAnsi" w:hAnsiTheme="majorHAnsi" w:cs="ＭＳ 明朝"/>
                <w:kern w:val="0"/>
                <w:szCs w:val="21"/>
              </w:rPr>
              <w:t>2</w:t>
            </w:r>
            <w:r w:rsidRPr="003A7A94">
              <w:rPr>
                <w:rFonts w:asciiTheme="majorHAnsi" w:hAnsiTheme="majorHAnsi" w:cs="ＭＳ 明朝"/>
                <w:kern w:val="0"/>
                <w:szCs w:val="21"/>
                <w:lang w:val="ja-JP"/>
              </w:rPr>
              <w:t>回以上</w:t>
            </w:r>
          </w:p>
        </w:tc>
        <w:tc>
          <w:tcPr>
            <w:tcW w:w="1181" w:type="dxa"/>
          </w:tcPr>
          <w:p w14:paraId="2B7752F1"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sidRPr="003A7A94">
              <w:rPr>
                <w:rFonts w:asciiTheme="majorHAnsi" w:hAnsiTheme="majorHAnsi" w:cs="ＭＳ 明朝"/>
                <w:kern w:val="0"/>
                <w:szCs w:val="21"/>
                <w:lang w:val="ja-JP"/>
              </w:rPr>
              <w:t>月</w:t>
            </w:r>
            <w:r w:rsidRPr="003A7A94">
              <w:rPr>
                <w:rFonts w:asciiTheme="majorHAnsi" w:hAnsiTheme="majorHAnsi" w:cs="ＭＳ 明朝"/>
                <w:kern w:val="0"/>
                <w:szCs w:val="21"/>
                <w:lang w:val="ja-JP"/>
              </w:rPr>
              <w:t>1</w:t>
            </w:r>
            <w:r w:rsidRPr="003A7A94">
              <w:rPr>
                <w:rFonts w:asciiTheme="majorHAnsi" w:hAnsiTheme="majorHAnsi" w:cs="ＭＳ 明朝"/>
                <w:kern w:val="0"/>
                <w:szCs w:val="21"/>
                <w:lang w:val="ja-JP"/>
              </w:rPr>
              <w:t>回</w:t>
            </w:r>
          </w:p>
        </w:tc>
        <w:tc>
          <w:tcPr>
            <w:tcW w:w="1181" w:type="dxa"/>
          </w:tcPr>
          <w:p w14:paraId="1BB5A8F7"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sidRPr="003A7A94">
              <w:rPr>
                <w:rFonts w:ascii="ＭＳ 明朝" w:cs="ＭＳ 明朝" w:hint="eastAsia"/>
                <w:kern w:val="0"/>
                <w:szCs w:val="21"/>
                <w:lang w:val="ja-JP"/>
              </w:rPr>
              <w:t>年数回</w:t>
            </w:r>
          </w:p>
        </w:tc>
        <w:tc>
          <w:tcPr>
            <w:tcW w:w="1182" w:type="dxa"/>
          </w:tcPr>
          <w:p w14:paraId="231FD52A"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sidRPr="003A7A94">
              <w:rPr>
                <w:rFonts w:ascii="ＭＳ 明朝" w:cs="ＭＳ 明朝" w:hint="eastAsia"/>
                <w:kern w:val="0"/>
                <w:szCs w:val="21"/>
                <w:lang w:val="ja-JP"/>
              </w:rPr>
              <w:t>開催なし</w:t>
            </w:r>
          </w:p>
        </w:tc>
      </w:tr>
      <w:tr w:rsidR="008D0925" w:rsidRPr="003A7A94" w14:paraId="5690B1AD" w14:textId="77777777" w:rsidTr="009D78D7">
        <w:tc>
          <w:tcPr>
            <w:tcW w:w="1271" w:type="dxa"/>
          </w:tcPr>
          <w:p w14:paraId="420E0074"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lastRenderedPageBreak/>
              <w:t>2</w:t>
            </w:r>
          </w:p>
        </w:tc>
        <w:tc>
          <w:tcPr>
            <w:tcW w:w="1181" w:type="dxa"/>
          </w:tcPr>
          <w:p w14:paraId="2E342B0C"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10</w:t>
            </w:r>
          </w:p>
        </w:tc>
        <w:tc>
          <w:tcPr>
            <w:tcW w:w="1181" w:type="dxa"/>
          </w:tcPr>
          <w:p w14:paraId="22643B16"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5</w:t>
            </w:r>
          </w:p>
        </w:tc>
        <w:tc>
          <w:tcPr>
            <w:tcW w:w="1182" w:type="dxa"/>
          </w:tcPr>
          <w:p w14:paraId="7A3B78A8"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2</w:t>
            </w:r>
          </w:p>
        </w:tc>
      </w:tr>
    </w:tbl>
    <w:p w14:paraId="07FD2260" w14:textId="77777777" w:rsidR="008D0925" w:rsidRDefault="008D0925" w:rsidP="008D0925">
      <w:pPr>
        <w:widowControl/>
        <w:ind w:firstLineChars="200" w:firstLine="400"/>
        <w:rPr>
          <w:rFonts w:ascii="Meiryo UI" w:hAnsi="Meiryo UI" w:cs="ＭＳ Ｐゴシック"/>
          <w:color w:val="000000"/>
          <w:kern w:val="0"/>
          <w:szCs w:val="21"/>
        </w:rPr>
      </w:pPr>
      <w:r>
        <w:rPr>
          <w:rFonts w:ascii="Meiryo UI" w:hAnsi="Meiryo UI" w:cs="ＭＳ Ｐゴシック" w:hint="eastAsia"/>
          <w:color w:val="000000"/>
          <w:kern w:val="0"/>
          <w:szCs w:val="21"/>
        </w:rPr>
        <w:t>※以上の他、「学部によって異なる」</w:t>
      </w:r>
      <w:r>
        <w:rPr>
          <w:rFonts w:ascii="Meiryo UI" w:hAnsi="Meiryo UI" w:cs="ＭＳ Ｐゴシック" w:hint="eastAsia"/>
          <w:color w:val="000000"/>
          <w:kern w:val="0"/>
          <w:szCs w:val="21"/>
        </w:rPr>
        <w:t>1</w:t>
      </w:r>
    </w:p>
    <w:p w14:paraId="151C7F44" w14:textId="77777777" w:rsidR="008D0925" w:rsidRPr="00447D6A" w:rsidRDefault="008D0925" w:rsidP="008D0925">
      <w:pPr>
        <w:autoSpaceDE w:val="0"/>
        <w:autoSpaceDN w:val="0"/>
        <w:adjustRightInd w:val="0"/>
        <w:spacing w:line="276" w:lineRule="auto"/>
        <w:jc w:val="left"/>
        <w:rPr>
          <w:rFonts w:ascii="ＭＳ 明朝" w:cs="ＭＳ 明朝"/>
          <w:kern w:val="0"/>
          <w:sz w:val="22"/>
        </w:rPr>
      </w:pPr>
    </w:p>
    <w:p w14:paraId="014B04A3" w14:textId="77777777" w:rsidR="008D0925" w:rsidRPr="008D0925" w:rsidRDefault="008D0925" w:rsidP="008D0925">
      <w:pPr>
        <w:autoSpaceDE w:val="0"/>
        <w:autoSpaceDN w:val="0"/>
        <w:adjustRightInd w:val="0"/>
        <w:ind w:firstLineChars="100" w:firstLine="210"/>
        <w:jc w:val="left"/>
        <w:rPr>
          <w:rFonts w:asciiTheme="majorHAnsi" w:hAnsiTheme="majorHAnsi" w:cs="ＭＳ 明朝"/>
          <w:kern w:val="0"/>
          <w:sz w:val="21"/>
          <w:szCs w:val="21"/>
        </w:rPr>
      </w:pPr>
      <w:r w:rsidRPr="008D0925">
        <w:rPr>
          <w:rFonts w:ascii="ＭＳ 明朝" w:hAnsi="ＭＳ 明朝" w:cs="ＭＳ 明朝" w:hint="eastAsia"/>
          <w:kern w:val="0"/>
          <w:sz w:val="21"/>
          <w:szCs w:val="21"/>
        </w:rPr>
        <w:t>②</w:t>
      </w:r>
      <w:r w:rsidRPr="008D0925">
        <w:rPr>
          <w:rFonts w:asciiTheme="majorHAnsi" w:hAnsiTheme="majorHAnsi" w:cs="ＭＳ 明朝"/>
          <w:kern w:val="0"/>
          <w:sz w:val="21"/>
          <w:szCs w:val="21"/>
          <w:lang w:val="ja-JP"/>
        </w:rPr>
        <w:t>平均会議時間</w:t>
      </w:r>
      <w:r w:rsidRPr="008D0925">
        <w:rPr>
          <w:rFonts w:asciiTheme="majorHAnsi" w:hAnsiTheme="majorHAnsi" w:cs="ＭＳ 明朝"/>
          <w:kern w:val="0"/>
          <w:sz w:val="21"/>
          <w:szCs w:val="21"/>
        </w:rPr>
        <w:t>（</w:t>
      </w:r>
      <w:r w:rsidRPr="008D0925">
        <w:rPr>
          <w:rFonts w:asciiTheme="majorHAnsi" w:hAnsiTheme="majorHAnsi" w:cs="ＭＳ 明朝"/>
          <w:kern w:val="0"/>
          <w:sz w:val="21"/>
          <w:szCs w:val="21"/>
          <w:lang w:val="ja-JP"/>
        </w:rPr>
        <w:t>回答数</w:t>
      </w:r>
      <w:r w:rsidRPr="008D0925">
        <w:rPr>
          <w:rFonts w:asciiTheme="majorHAnsi" w:hAnsiTheme="majorHAnsi" w:cs="ＭＳ 明朝" w:hint="eastAsia"/>
          <w:kern w:val="0"/>
          <w:sz w:val="21"/>
          <w:szCs w:val="21"/>
        </w:rPr>
        <w:t>12</w:t>
      </w:r>
      <w:r w:rsidRPr="008D0925">
        <w:rPr>
          <w:rFonts w:asciiTheme="majorHAnsi" w:hAnsiTheme="majorHAnsi" w:cs="ＭＳ 明朝"/>
          <w:kern w:val="0"/>
          <w:sz w:val="21"/>
          <w:szCs w:val="21"/>
        </w:rPr>
        <w:t>）</w:t>
      </w:r>
    </w:p>
    <w:tbl>
      <w:tblPr>
        <w:tblStyle w:val="ab"/>
        <w:tblW w:w="0" w:type="auto"/>
        <w:tblInd w:w="421" w:type="dxa"/>
        <w:tblLook w:val="04A0" w:firstRow="1" w:lastRow="0" w:firstColumn="1" w:lastColumn="0" w:noHBand="0" w:noVBand="1"/>
      </w:tblPr>
      <w:tblGrid>
        <w:gridCol w:w="1181"/>
        <w:gridCol w:w="1181"/>
        <w:gridCol w:w="1182"/>
        <w:gridCol w:w="1182"/>
        <w:gridCol w:w="1182"/>
      </w:tblGrid>
      <w:tr w:rsidR="008D0925" w:rsidRPr="00992CF0" w14:paraId="44BC8582" w14:textId="77777777" w:rsidTr="009D78D7">
        <w:tc>
          <w:tcPr>
            <w:tcW w:w="1181" w:type="dxa"/>
          </w:tcPr>
          <w:p w14:paraId="35FD85C8"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Cs w:val="21"/>
                <w:lang w:val="ja-JP"/>
              </w:rPr>
            </w:pPr>
            <w:r w:rsidRPr="00992CF0">
              <w:rPr>
                <w:rFonts w:asciiTheme="majorHAnsi" w:hAnsiTheme="majorHAnsi" w:cs="ＭＳ 明朝"/>
                <w:kern w:val="0"/>
                <w:szCs w:val="21"/>
                <w:lang w:val="ja-JP"/>
              </w:rPr>
              <w:t>1</w:t>
            </w:r>
            <w:r w:rsidRPr="00992CF0">
              <w:rPr>
                <w:rFonts w:asciiTheme="majorHAnsi" w:hAnsiTheme="majorHAnsi" w:cs="ＭＳ 明朝"/>
                <w:kern w:val="0"/>
                <w:szCs w:val="21"/>
                <w:lang w:val="ja-JP"/>
              </w:rPr>
              <w:t>時間</w:t>
            </w:r>
            <w:r>
              <w:rPr>
                <w:rFonts w:asciiTheme="majorHAnsi" w:hAnsiTheme="majorHAnsi" w:cs="ＭＳ 明朝" w:hint="eastAsia"/>
                <w:kern w:val="0"/>
                <w:szCs w:val="21"/>
                <w:lang w:val="ja-JP"/>
              </w:rPr>
              <w:t>未満</w:t>
            </w:r>
          </w:p>
        </w:tc>
        <w:tc>
          <w:tcPr>
            <w:tcW w:w="1181" w:type="dxa"/>
          </w:tcPr>
          <w:p w14:paraId="5A0215B5"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Cs w:val="21"/>
                <w:lang w:val="ja-JP"/>
              </w:rPr>
            </w:pPr>
            <w:r>
              <w:rPr>
                <w:rFonts w:asciiTheme="majorHAnsi" w:hAnsiTheme="majorHAnsi" w:cs="ＭＳ 明朝" w:hint="eastAsia"/>
                <w:kern w:val="0"/>
                <w:szCs w:val="21"/>
                <w:lang w:val="ja-JP"/>
              </w:rPr>
              <w:t>約</w:t>
            </w:r>
            <w:r w:rsidRPr="00992CF0">
              <w:rPr>
                <w:rFonts w:asciiTheme="majorHAnsi" w:hAnsiTheme="majorHAnsi" w:cs="ＭＳ 明朝"/>
                <w:kern w:val="0"/>
                <w:szCs w:val="21"/>
                <w:lang w:val="ja-JP"/>
              </w:rPr>
              <w:t>1</w:t>
            </w:r>
            <w:r w:rsidRPr="00992CF0">
              <w:rPr>
                <w:rFonts w:asciiTheme="majorHAnsi" w:hAnsiTheme="majorHAnsi" w:cs="ＭＳ 明朝"/>
                <w:kern w:val="0"/>
                <w:szCs w:val="21"/>
                <w:lang w:val="ja-JP"/>
              </w:rPr>
              <w:t>時間</w:t>
            </w:r>
          </w:p>
        </w:tc>
        <w:tc>
          <w:tcPr>
            <w:tcW w:w="1182" w:type="dxa"/>
          </w:tcPr>
          <w:p w14:paraId="1D07B412"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Cs w:val="21"/>
                <w:lang w:val="ja-JP"/>
              </w:rPr>
            </w:pPr>
            <w:r>
              <w:rPr>
                <w:rFonts w:asciiTheme="majorHAnsi" w:hAnsiTheme="majorHAnsi" w:cs="ＭＳ 明朝" w:hint="eastAsia"/>
                <w:kern w:val="0"/>
                <w:szCs w:val="21"/>
                <w:lang w:val="ja-JP"/>
              </w:rPr>
              <w:t>約</w:t>
            </w:r>
            <w:r>
              <w:rPr>
                <w:rFonts w:asciiTheme="majorHAnsi" w:hAnsiTheme="majorHAnsi" w:cs="ＭＳ 明朝" w:hint="eastAsia"/>
                <w:kern w:val="0"/>
                <w:szCs w:val="21"/>
                <w:lang w:val="ja-JP"/>
              </w:rPr>
              <w:t>1.5</w:t>
            </w:r>
            <w:r>
              <w:rPr>
                <w:rFonts w:asciiTheme="majorHAnsi" w:hAnsiTheme="majorHAnsi" w:cs="ＭＳ 明朝" w:hint="eastAsia"/>
                <w:kern w:val="0"/>
                <w:szCs w:val="21"/>
                <w:lang w:val="ja-JP"/>
              </w:rPr>
              <w:t>時間</w:t>
            </w:r>
          </w:p>
        </w:tc>
        <w:tc>
          <w:tcPr>
            <w:tcW w:w="1182" w:type="dxa"/>
          </w:tcPr>
          <w:p w14:paraId="4B93DEEB"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Cs w:val="21"/>
                <w:lang w:val="ja-JP"/>
              </w:rPr>
            </w:pPr>
            <w:r>
              <w:rPr>
                <w:rFonts w:asciiTheme="majorHAnsi" w:hAnsiTheme="majorHAnsi" w:cs="ＭＳ 明朝" w:hint="eastAsia"/>
                <w:kern w:val="0"/>
                <w:szCs w:val="21"/>
                <w:lang w:val="ja-JP"/>
              </w:rPr>
              <w:t>約</w:t>
            </w:r>
            <w:r>
              <w:rPr>
                <w:rFonts w:asciiTheme="majorHAnsi" w:hAnsiTheme="majorHAnsi" w:cs="ＭＳ 明朝" w:hint="eastAsia"/>
                <w:kern w:val="0"/>
                <w:szCs w:val="21"/>
                <w:lang w:val="ja-JP"/>
              </w:rPr>
              <w:t>2</w:t>
            </w:r>
            <w:r>
              <w:rPr>
                <w:rFonts w:asciiTheme="majorHAnsi" w:hAnsiTheme="majorHAnsi" w:cs="ＭＳ 明朝" w:hint="eastAsia"/>
                <w:kern w:val="0"/>
                <w:szCs w:val="21"/>
                <w:lang w:val="ja-JP"/>
              </w:rPr>
              <w:t>時間</w:t>
            </w:r>
          </w:p>
        </w:tc>
        <w:tc>
          <w:tcPr>
            <w:tcW w:w="1182" w:type="dxa"/>
          </w:tcPr>
          <w:p w14:paraId="02DBC90C" w14:textId="77777777" w:rsidR="008D0925" w:rsidRDefault="008D0925" w:rsidP="009D78D7">
            <w:pPr>
              <w:autoSpaceDE w:val="0"/>
              <w:autoSpaceDN w:val="0"/>
              <w:adjustRightInd w:val="0"/>
              <w:spacing w:line="276" w:lineRule="auto"/>
              <w:jc w:val="center"/>
              <w:rPr>
                <w:rFonts w:asciiTheme="majorHAnsi" w:hAnsiTheme="majorHAnsi" w:cs="ＭＳ 明朝"/>
                <w:kern w:val="0"/>
                <w:szCs w:val="21"/>
                <w:lang w:val="ja-JP"/>
              </w:rPr>
            </w:pPr>
            <w:r>
              <w:rPr>
                <w:rFonts w:asciiTheme="majorHAnsi" w:hAnsiTheme="majorHAnsi" w:cs="ＭＳ 明朝" w:hint="eastAsia"/>
                <w:kern w:val="0"/>
                <w:szCs w:val="21"/>
                <w:lang w:val="ja-JP"/>
              </w:rPr>
              <w:t>2</w:t>
            </w:r>
            <w:r>
              <w:rPr>
                <w:rFonts w:asciiTheme="majorHAnsi" w:hAnsiTheme="majorHAnsi" w:cs="ＭＳ 明朝" w:hint="eastAsia"/>
                <w:kern w:val="0"/>
                <w:szCs w:val="21"/>
                <w:lang w:val="ja-JP"/>
              </w:rPr>
              <w:t>～</w:t>
            </w:r>
            <w:r>
              <w:rPr>
                <w:rFonts w:asciiTheme="majorHAnsi" w:hAnsiTheme="majorHAnsi" w:cs="ＭＳ 明朝" w:hint="eastAsia"/>
                <w:kern w:val="0"/>
                <w:szCs w:val="21"/>
                <w:lang w:val="ja-JP"/>
              </w:rPr>
              <w:t>3</w:t>
            </w:r>
            <w:r>
              <w:rPr>
                <w:rFonts w:asciiTheme="majorHAnsi" w:hAnsiTheme="majorHAnsi" w:cs="ＭＳ 明朝" w:hint="eastAsia"/>
                <w:kern w:val="0"/>
                <w:szCs w:val="21"/>
                <w:lang w:val="ja-JP"/>
              </w:rPr>
              <w:t>時間</w:t>
            </w:r>
          </w:p>
        </w:tc>
      </w:tr>
      <w:tr w:rsidR="008D0925" w:rsidRPr="00992CF0" w14:paraId="5FF4E8D0" w14:textId="77777777" w:rsidTr="009D78D7">
        <w:tc>
          <w:tcPr>
            <w:tcW w:w="1181" w:type="dxa"/>
          </w:tcPr>
          <w:p w14:paraId="0F5AB641"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2</w:t>
            </w:r>
          </w:p>
        </w:tc>
        <w:tc>
          <w:tcPr>
            <w:tcW w:w="1181" w:type="dxa"/>
          </w:tcPr>
          <w:p w14:paraId="260EA6EB"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3</w:t>
            </w:r>
          </w:p>
        </w:tc>
        <w:tc>
          <w:tcPr>
            <w:tcW w:w="1182" w:type="dxa"/>
          </w:tcPr>
          <w:p w14:paraId="1B264DE7"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3</w:t>
            </w:r>
          </w:p>
        </w:tc>
        <w:tc>
          <w:tcPr>
            <w:tcW w:w="1182" w:type="dxa"/>
          </w:tcPr>
          <w:p w14:paraId="27876A2A" w14:textId="77777777" w:rsidR="008D0925" w:rsidRPr="00992CF0"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1</w:t>
            </w:r>
          </w:p>
        </w:tc>
        <w:tc>
          <w:tcPr>
            <w:tcW w:w="1182" w:type="dxa"/>
          </w:tcPr>
          <w:p w14:paraId="11009F88" w14:textId="77777777" w:rsidR="008D0925" w:rsidRDefault="008D0925" w:rsidP="009D78D7">
            <w:pPr>
              <w:autoSpaceDE w:val="0"/>
              <w:autoSpaceDN w:val="0"/>
              <w:adjustRightInd w:val="0"/>
              <w:spacing w:line="276" w:lineRule="auto"/>
              <w:jc w:val="center"/>
              <w:rPr>
                <w:rFonts w:asciiTheme="majorHAnsi" w:hAnsiTheme="majorHAnsi" w:cs="ＭＳ 明朝"/>
                <w:kern w:val="0"/>
                <w:sz w:val="22"/>
                <w:lang w:val="ja-JP"/>
              </w:rPr>
            </w:pPr>
            <w:r>
              <w:rPr>
                <w:rFonts w:asciiTheme="majorHAnsi" w:hAnsiTheme="majorHAnsi" w:cs="ＭＳ 明朝" w:hint="eastAsia"/>
                <w:kern w:val="0"/>
                <w:sz w:val="22"/>
                <w:lang w:val="ja-JP"/>
              </w:rPr>
              <w:t>1</w:t>
            </w:r>
          </w:p>
        </w:tc>
      </w:tr>
    </w:tbl>
    <w:p w14:paraId="51946D8C" w14:textId="77777777" w:rsidR="008D0925" w:rsidRPr="003A7A94" w:rsidRDefault="008D0925" w:rsidP="008D0925">
      <w:pPr>
        <w:widowControl/>
        <w:ind w:firstLineChars="200" w:firstLine="400"/>
        <w:rPr>
          <w:rFonts w:ascii="Meiryo UI" w:hAnsi="Meiryo UI" w:cs="ＭＳ Ｐゴシック"/>
          <w:color w:val="000000"/>
          <w:kern w:val="0"/>
          <w:szCs w:val="21"/>
        </w:rPr>
      </w:pPr>
      <w:r>
        <w:rPr>
          <w:rFonts w:ascii="Meiryo UI" w:hAnsi="Meiryo UI" w:cs="ＭＳ Ｐゴシック" w:hint="eastAsia"/>
          <w:color w:val="000000"/>
          <w:kern w:val="0"/>
          <w:szCs w:val="21"/>
        </w:rPr>
        <w:t>※以上の他、「学部によって異なる」</w:t>
      </w:r>
      <w:r>
        <w:rPr>
          <w:rFonts w:ascii="Meiryo UI" w:hAnsi="Meiryo UI" w:cs="ＭＳ Ｐゴシック" w:hint="eastAsia"/>
          <w:color w:val="000000"/>
          <w:kern w:val="0"/>
          <w:szCs w:val="21"/>
        </w:rPr>
        <w:t>1</w:t>
      </w:r>
    </w:p>
    <w:p w14:paraId="463B629C" w14:textId="77777777" w:rsidR="008D0925" w:rsidRPr="007C4BE3" w:rsidRDefault="008D0925" w:rsidP="008D0925">
      <w:pPr>
        <w:widowControl/>
        <w:rPr>
          <w:rFonts w:ascii="Meiryo UI" w:hAnsi="Meiryo UI" w:cs="ＭＳ Ｐゴシック"/>
          <w:color w:val="000000"/>
          <w:kern w:val="0"/>
          <w:szCs w:val="21"/>
        </w:rPr>
      </w:pPr>
    </w:p>
    <w:p w14:paraId="6F42D0D6" w14:textId="77777777" w:rsidR="008D0925" w:rsidRPr="008D0925" w:rsidRDefault="008D0925" w:rsidP="008D0925">
      <w:pPr>
        <w:widowControl/>
        <w:rPr>
          <w:rFonts w:cs="ＭＳ Ｐゴシック"/>
          <w:color w:val="000000"/>
          <w:kern w:val="0"/>
          <w:sz w:val="21"/>
          <w:szCs w:val="21"/>
          <w:u w:val="single"/>
        </w:rPr>
      </w:pPr>
      <w:r w:rsidRPr="008D0925">
        <w:rPr>
          <w:rFonts w:cs="ＭＳ Ｐゴシック"/>
          <w:color w:val="000000"/>
          <w:kern w:val="0"/>
          <w:sz w:val="21"/>
          <w:szCs w:val="21"/>
          <w:u w:val="single"/>
        </w:rPr>
        <w:t>Ｃ．その他の教授会</w:t>
      </w:r>
      <w:r w:rsidRPr="008D0925">
        <w:rPr>
          <w:rFonts w:cs="ＭＳ Ｐゴシック" w:hint="eastAsia"/>
          <w:color w:val="000000"/>
          <w:kern w:val="0"/>
          <w:sz w:val="21"/>
          <w:szCs w:val="21"/>
          <w:u w:val="single"/>
        </w:rPr>
        <w:t>①②③</w:t>
      </w:r>
    </w:p>
    <w:p w14:paraId="71529D99" w14:textId="77777777" w:rsidR="008D0925" w:rsidRPr="008D0925" w:rsidRDefault="008D0925" w:rsidP="008D0925">
      <w:pPr>
        <w:widowControl/>
        <w:ind w:firstLineChars="100" w:firstLine="210"/>
        <w:rPr>
          <w:rFonts w:cs="ＭＳ Ｐゴシック"/>
          <w:color w:val="000000"/>
          <w:kern w:val="0"/>
          <w:sz w:val="21"/>
          <w:szCs w:val="21"/>
        </w:rPr>
      </w:pPr>
      <w:r w:rsidRPr="008D0925">
        <w:rPr>
          <w:rFonts w:ascii="ＭＳ 明朝" w:hAnsi="ＭＳ 明朝" w:cs="ＭＳ 明朝" w:hint="eastAsia"/>
          <w:color w:val="000000"/>
          <w:kern w:val="0"/>
          <w:sz w:val="21"/>
          <w:szCs w:val="21"/>
        </w:rPr>
        <w:t>①</w:t>
      </w:r>
      <w:r w:rsidRPr="008D0925">
        <w:rPr>
          <w:rFonts w:cs="ＭＳ Ｐゴシック"/>
          <w:color w:val="000000"/>
          <w:kern w:val="0"/>
          <w:sz w:val="21"/>
          <w:szCs w:val="21"/>
        </w:rPr>
        <w:t>開催頻度（回答数</w:t>
      </w:r>
      <w:r w:rsidRPr="008D0925">
        <w:rPr>
          <w:rFonts w:cs="ＭＳ Ｐゴシック"/>
          <w:color w:val="000000"/>
          <w:kern w:val="0"/>
          <w:sz w:val="21"/>
          <w:szCs w:val="21"/>
        </w:rPr>
        <w:t>8</w:t>
      </w:r>
      <w:r w:rsidRPr="008D0925">
        <w:rPr>
          <w:rFonts w:cs="ＭＳ Ｐゴシック"/>
          <w:color w:val="000000"/>
          <w:kern w:val="0"/>
          <w:sz w:val="21"/>
          <w:szCs w:val="21"/>
        </w:rPr>
        <w:t>）</w:t>
      </w:r>
    </w:p>
    <w:p w14:paraId="0974DA2A" w14:textId="77777777" w:rsidR="008D0925" w:rsidRPr="008D0925" w:rsidRDefault="008D0925" w:rsidP="008D0925">
      <w:pPr>
        <w:widowControl/>
        <w:rPr>
          <w:rFonts w:cs="ＭＳ Ｐゴシック"/>
          <w:color w:val="000000"/>
          <w:kern w:val="0"/>
          <w:sz w:val="21"/>
          <w:szCs w:val="21"/>
        </w:rPr>
      </w:pPr>
      <w:r w:rsidRPr="008D0925">
        <w:rPr>
          <w:rFonts w:cs="ＭＳ Ｐゴシック"/>
          <w:color w:val="000000"/>
          <w:kern w:val="0"/>
          <w:sz w:val="21"/>
          <w:szCs w:val="21"/>
        </w:rPr>
        <w:t xml:space="preserve">　</w:t>
      </w:r>
      <w:r w:rsidRPr="008D0925">
        <w:rPr>
          <w:rFonts w:cs="ＭＳ Ｐゴシック" w:hint="eastAsia"/>
          <w:color w:val="000000"/>
          <w:kern w:val="0"/>
          <w:sz w:val="21"/>
          <w:szCs w:val="21"/>
        </w:rPr>
        <w:t xml:space="preserve">　</w:t>
      </w:r>
      <w:r w:rsidRPr="008D0925">
        <w:rPr>
          <w:rFonts w:cs="ＭＳ Ｐゴシック"/>
          <w:color w:val="000000"/>
          <w:kern w:val="0"/>
          <w:sz w:val="21"/>
          <w:szCs w:val="21"/>
        </w:rPr>
        <w:t>・月</w:t>
      </w:r>
      <w:r w:rsidRPr="008D0925">
        <w:rPr>
          <w:rFonts w:cs="ＭＳ Ｐゴシック"/>
          <w:color w:val="000000"/>
          <w:kern w:val="0"/>
          <w:sz w:val="21"/>
          <w:szCs w:val="21"/>
        </w:rPr>
        <w:t>1</w:t>
      </w:r>
      <w:r w:rsidRPr="008D0925">
        <w:rPr>
          <w:rFonts w:cs="ＭＳ Ｐゴシック"/>
          <w:color w:val="000000"/>
          <w:kern w:val="0"/>
          <w:sz w:val="21"/>
          <w:szCs w:val="21"/>
        </w:rPr>
        <w:t>回＝</w:t>
      </w:r>
      <w:r w:rsidRPr="008D0925">
        <w:rPr>
          <w:rFonts w:cs="ＭＳ Ｐゴシック"/>
          <w:color w:val="000000"/>
          <w:kern w:val="0"/>
          <w:sz w:val="21"/>
          <w:szCs w:val="21"/>
        </w:rPr>
        <w:t>5</w:t>
      </w:r>
      <w:r w:rsidRPr="008D0925">
        <w:rPr>
          <w:rFonts w:cs="ＭＳ Ｐゴシック"/>
          <w:color w:val="000000"/>
          <w:kern w:val="0"/>
          <w:sz w:val="21"/>
          <w:szCs w:val="21"/>
        </w:rPr>
        <w:t>大学　　・年数回＝</w:t>
      </w:r>
      <w:r w:rsidRPr="008D0925">
        <w:rPr>
          <w:rFonts w:cs="ＭＳ Ｐゴシック"/>
          <w:color w:val="000000"/>
          <w:kern w:val="0"/>
          <w:sz w:val="21"/>
          <w:szCs w:val="21"/>
        </w:rPr>
        <w:t>8</w:t>
      </w:r>
      <w:r w:rsidRPr="008D0925">
        <w:rPr>
          <w:rFonts w:cs="ＭＳ Ｐゴシック"/>
          <w:color w:val="000000"/>
          <w:kern w:val="0"/>
          <w:sz w:val="21"/>
          <w:szCs w:val="21"/>
        </w:rPr>
        <w:t>大学</w:t>
      </w:r>
    </w:p>
    <w:p w14:paraId="62E2402B" w14:textId="77777777" w:rsidR="008D0925" w:rsidRPr="008D0925" w:rsidRDefault="008D0925" w:rsidP="008D0925">
      <w:pPr>
        <w:widowControl/>
        <w:ind w:firstLineChars="100" w:firstLine="210"/>
        <w:rPr>
          <w:rFonts w:cs="ＭＳ Ｐゴシック"/>
          <w:color w:val="000000"/>
          <w:kern w:val="0"/>
          <w:sz w:val="21"/>
          <w:szCs w:val="21"/>
        </w:rPr>
      </w:pPr>
      <w:r w:rsidRPr="008D0925">
        <w:rPr>
          <w:rFonts w:ascii="ＭＳ 明朝" w:hAnsi="ＭＳ 明朝" w:cs="ＭＳ 明朝" w:hint="eastAsia"/>
          <w:color w:val="000000"/>
          <w:kern w:val="0"/>
          <w:sz w:val="21"/>
          <w:szCs w:val="21"/>
        </w:rPr>
        <w:t>②</w:t>
      </w:r>
      <w:r w:rsidRPr="008D0925">
        <w:rPr>
          <w:rFonts w:cs="ＭＳ Ｐゴシック"/>
          <w:color w:val="000000"/>
          <w:kern w:val="0"/>
          <w:sz w:val="21"/>
          <w:szCs w:val="21"/>
        </w:rPr>
        <w:t>平均会議時間（回答数</w:t>
      </w:r>
      <w:r w:rsidRPr="008D0925">
        <w:rPr>
          <w:rFonts w:cs="ＭＳ Ｐゴシック"/>
          <w:color w:val="000000"/>
          <w:kern w:val="0"/>
          <w:sz w:val="21"/>
          <w:szCs w:val="21"/>
        </w:rPr>
        <w:t>2</w:t>
      </w:r>
      <w:r w:rsidRPr="008D0925">
        <w:rPr>
          <w:rFonts w:cs="ＭＳ Ｐゴシック"/>
          <w:color w:val="000000"/>
          <w:kern w:val="0"/>
          <w:sz w:val="21"/>
          <w:szCs w:val="21"/>
        </w:rPr>
        <w:t>）</w:t>
      </w:r>
    </w:p>
    <w:p w14:paraId="1CC49354" w14:textId="77777777" w:rsidR="008D0925" w:rsidRPr="008D0925" w:rsidRDefault="008D0925" w:rsidP="008D0925">
      <w:pPr>
        <w:widowControl/>
        <w:rPr>
          <w:rFonts w:cs="ＭＳ Ｐゴシック"/>
          <w:color w:val="000000"/>
          <w:kern w:val="0"/>
          <w:sz w:val="21"/>
          <w:szCs w:val="21"/>
        </w:rPr>
      </w:pPr>
      <w:r w:rsidRPr="008D0925">
        <w:rPr>
          <w:rFonts w:cs="ＭＳ Ｐゴシック"/>
          <w:color w:val="000000"/>
          <w:kern w:val="0"/>
          <w:sz w:val="21"/>
          <w:szCs w:val="21"/>
        </w:rPr>
        <w:t xml:space="preserve">　</w:t>
      </w:r>
      <w:r w:rsidRPr="008D0925">
        <w:rPr>
          <w:rFonts w:cs="ＭＳ Ｐゴシック" w:hint="eastAsia"/>
          <w:color w:val="000000"/>
          <w:kern w:val="0"/>
          <w:sz w:val="21"/>
          <w:szCs w:val="21"/>
        </w:rPr>
        <w:t xml:space="preserve">　</w:t>
      </w:r>
      <w:r w:rsidRPr="008D0925">
        <w:rPr>
          <w:rFonts w:cs="ＭＳ Ｐゴシック"/>
          <w:color w:val="000000"/>
          <w:kern w:val="0"/>
          <w:sz w:val="21"/>
          <w:szCs w:val="21"/>
        </w:rPr>
        <w:t>・</w:t>
      </w:r>
      <w:r w:rsidRPr="008D0925">
        <w:rPr>
          <w:rFonts w:cs="ＭＳ Ｐゴシック"/>
          <w:color w:val="000000"/>
          <w:kern w:val="0"/>
          <w:sz w:val="21"/>
          <w:szCs w:val="21"/>
        </w:rPr>
        <w:t>2</w:t>
      </w:r>
      <w:r w:rsidRPr="008D0925">
        <w:rPr>
          <w:rFonts w:cs="ＭＳ Ｐゴシック"/>
          <w:color w:val="000000"/>
          <w:kern w:val="0"/>
          <w:sz w:val="21"/>
          <w:szCs w:val="21"/>
        </w:rPr>
        <w:t>時間＝</w:t>
      </w:r>
      <w:r w:rsidRPr="008D0925">
        <w:rPr>
          <w:rFonts w:cs="ＭＳ Ｐゴシック"/>
          <w:color w:val="000000"/>
          <w:kern w:val="0"/>
          <w:sz w:val="21"/>
          <w:szCs w:val="21"/>
        </w:rPr>
        <w:t>1</w:t>
      </w:r>
      <w:r w:rsidRPr="008D0925">
        <w:rPr>
          <w:rFonts w:cs="ＭＳ Ｐゴシック"/>
          <w:color w:val="000000"/>
          <w:kern w:val="0"/>
          <w:sz w:val="21"/>
          <w:szCs w:val="21"/>
        </w:rPr>
        <w:t>大学</w:t>
      </w:r>
      <w:r w:rsidRPr="008D0925">
        <w:rPr>
          <w:rFonts w:cs="ＭＳ Ｐゴシック" w:hint="eastAsia"/>
          <w:color w:val="000000"/>
          <w:kern w:val="0"/>
          <w:sz w:val="21"/>
          <w:szCs w:val="21"/>
        </w:rPr>
        <w:t xml:space="preserve">　　</w:t>
      </w:r>
      <w:r w:rsidRPr="008D0925">
        <w:rPr>
          <w:rFonts w:cs="ＭＳ Ｐゴシック"/>
          <w:color w:val="000000"/>
          <w:kern w:val="0"/>
          <w:sz w:val="21"/>
          <w:szCs w:val="21"/>
        </w:rPr>
        <w:t>・議事録が公開されていないので不明＝</w:t>
      </w:r>
      <w:r w:rsidRPr="008D0925">
        <w:rPr>
          <w:rFonts w:cs="ＭＳ Ｐゴシック"/>
          <w:color w:val="000000"/>
          <w:kern w:val="0"/>
          <w:sz w:val="21"/>
          <w:szCs w:val="21"/>
        </w:rPr>
        <w:t>1</w:t>
      </w:r>
      <w:r w:rsidRPr="008D0925">
        <w:rPr>
          <w:rFonts w:cs="ＭＳ Ｐゴシック"/>
          <w:color w:val="000000"/>
          <w:kern w:val="0"/>
          <w:sz w:val="21"/>
          <w:szCs w:val="21"/>
        </w:rPr>
        <w:t>大学</w:t>
      </w:r>
    </w:p>
    <w:p w14:paraId="3C54D1F6" w14:textId="77777777" w:rsidR="008D0925" w:rsidRPr="008D0925" w:rsidRDefault="008D0925" w:rsidP="008D0925">
      <w:pPr>
        <w:widowControl/>
        <w:rPr>
          <w:rFonts w:cs="ＭＳ Ｐゴシック"/>
          <w:color w:val="000000"/>
          <w:kern w:val="0"/>
          <w:sz w:val="21"/>
          <w:szCs w:val="21"/>
        </w:rPr>
      </w:pPr>
    </w:p>
    <w:p w14:paraId="1D07990B" w14:textId="77777777" w:rsidR="008D0925" w:rsidRPr="008D0925" w:rsidRDefault="008D0925" w:rsidP="008D0925">
      <w:pPr>
        <w:widowControl/>
        <w:rPr>
          <w:rFonts w:cs="ＭＳ Ｐゴシック"/>
          <w:color w:val="000000"/>
          <w:kern w:val="0"/>
          <w:sz w:val="21"/>
          <w:szCs w:val="21"/>
        </w:rPr>
      </w:pPr>
    </w:p>
    <w:p w14:paraId="47870A32" w14:textId="77777777" w:rsidR="008D0925" w:rsidRPr="008D0925" w:rsidRDefault="008D0925" w:rsidP="008D0925">
      <w:pPr>
        <w:widowControl/>
        <w:rPr>
          <w:b/>
          <w:bCs/>
          <w:sz w:val="21"/>
          <w:szCs w:val="21"/>
        </w:rPr>
      </w:pPr>
      <w:r w:rsidRPr="008D0925">
        <w:rPr>
          <w:rFonts w:hint="eastAsia"/>
          <w:b/>
          <w:bCs/>
          <w:sz w:val="21"/>
          <w:szCs w:val="21"/>
        </w:rPr>
        <w:t>問</w:t>
      </w:r>
      <w:r w:rsidRPr="008D0925">
        <w:rPr>
          <w:rFonts w:hint="eastAsia"/>
          <w:b/>
          <w:bCs/>
          <w:sz w:val="21"/>
          <w:szCs w:val="21"/>
        </w:rPr>
        <w:t>1</w:t>
      </w:r>
      <w:r w:rsidRPr="008D0925">
        <w:rPr>
          <w:rFonts w:hint="eastAsia"/>
          <w:b/>
          <w:bCs/>
          <w:sz w:val="21"/>
          <w:szCs w:val="21"/>
        </w:rPr>
        <w:t>‐</w:t>
      </w:r>
      <w:r w:rsidRPr="008D0925">
        <w:rPr>
          <w:rFonts w:hint="eastAsia"/>
          <w:b/>
          <w:bCs/>
          <w:sz w:val="21"/>
          <w:szCs w:val="21"/>
        </w:rPr>
        <w:t>4</w:t>
      </w:r>
      <w:r w:rsidRPr="008D0925">
        <w:rPr>
          <w:rFonts w:hint="eastAsia"/>
          <w:b/>
          <w:bCs/>
          <w:sz w:val="21"/>
          <w:szCs w:val="21"/>
        </w:rPr>
        <w:t>ｂ）教授会の会議時間は学教法</w:t>
      </w:r>
      <w:r w:rsidRPr="008D0925">
        <w:rPr>
          <w:rFonts w:hint="eastAsia"/>
          <w:b/>
          <w:bCs/>
          <w:sz w:val="21"/>
          <w:szCs w:val="21"/>
        </w:rPr>
        <w:t>2014</w:t>
      </w:r>
      <w:r w:rsidRPr="008D0925">
        <w:rPr>
          <w:rFonts w:hint="eastAsia"/>
          <w:b/>
          <w:bCs/>
          <w:sz w:val="21"/>
          <w:szCs w:val="21"/>
        </w:rPr>
        <w:t>改正で変化したか</w:t>
      </w:r>
    </w:p>
    <w:p w14:paraId="229EF9C8" w14:textId="77777777" w:rsidR="008D0925" w:rsidRPr="008D0925" w:rsidRDefault="008D0925" w:rsidP="008D0925">
      <w:pPr>
        <w:widowControl/>
        <w:rPr>
          <w:rFonts w:ascii="Meiryo UI" w:hAnsi="Meiryo UI" w:cs="ＭＳ Ｐゴシック"/>
          <w:color w:val="000000"/>
          <w:kern w:val="0"/>
          <w:sz w:val="21"/>
          <w:szCs w:val="21"/>
          <w:u w:val="single"/>
        </w:rPr>
      </w:pPr>
    </w:p>
    <w:p w14:paraId="47E12A6C" w14:textId="77777777" w:rsidR="008D0925" w:rsidRPr="008D0925" w:rsidRDefault="008D0925" w:rsidP="008D0925">
      <w:pPr>
        <w:widowControl/>
        <w:rPr>
          <w:rFonts w:ascii="Meiryo UI" w:hAnsi="Meiryo UI" w:cs="ＭＳ Ｐゴシック"/>
          <w:color w:val="000000"/>
          <w:kern w:val="0"/>
          <w:sz w:val="21"/>
          <w:szCs w:val="21"/>
          <w:u w:val="single"/>
        </w:rPr>
      </w:pPr>
      <w:r w:rsidRPr="008D0925">
        <w:rPr>
          <w:rFonts w:ascii="Meiryo UI" w:hAnsi="Meiryo UI" w:cs="ＭＳ Ｐゴシック" w:hint="eastAsia"/>
          <w:color w:val="000000"/>
          <w:kern w:val="0"/>
          <w:sz w:val="21"/>
          <w:szCs w:val="21"/>
          <w:u w:val="single"/>
        </w:rPr>
        <w:t>Ａ．学部教授会</w:t>
      </w:r>
      <w:r w:rsidRPr="008D0925">
        <w:rPr>
          <w:rFonts w:asciiTheme="majorHAnsi" w:hAnsiTheme="majorHAnsi" w:cs="ＭＳ Ｐゴシック"/>
          <w:color w:val="000000"/>
          <w:kern w:val="0"/>
          <w:sz w:val="21"/>
          <w:szCs w:val="21"/>
        </w:rPr>
        <w:t>（回答数</w:t>
      </w:r>
      <w:r w:rsidRPr="008D0925">
        <w:rPr>
          <w:rFonts w:asciiTheme="majorHAnsi" w:hAnsiTheme="majorHAnsi" w:cs="ＭＳ Ｐゴシック"/>
          <w:color w:val="000000"/>
          <w:kern w:val="0"/>
          <w:sz w:val="21"/>
          <w:szCs w:val="21"/>
        </w:rPr>
        <w:t>4</w:t>
      </w:r>
      <w:r w:rsidRPr="008D0925">
        <w:rPr>
          <w:rFonts w:asciiTheme="majorHAnsi" w:hAnsiTheme="majorHAnsi" w:cs="ＭＳ Ｐゴシック" w:hint="eastAsia"/>
          <w:color w:val="000000"/>
          <w:kern w:val="0"/>
          <w:sz w:val="21"/>
          <w:szCs w:val="21"/>
        </w:rPr>
        <w:t>6</w:t>
      </w:r>
      <w:r w:rsidRPr="008D0925">
        <w:rPr>
          <w:rFonts w:asciiTheme="majorHAnsi" w:hAnsiTheme="majorHAnsi" w:cs="ＭＳ Ｐゴシック"/>
          <w:color w:val="000000"/>
          <w:kern w:val="0"/>
          <w:sz w:val="21"/>
          <w:szCs w:val="21"/>
        </w:rPr>
        <w:t>）</w:t>
      </w:r>
    </w:p>
    <w:tbl>
      <w:tblPr>
        <w:tblStyle w:val="ab"/>
        <w:tblW w:w="0" w:type="auto"/>
        <w:tblInd w:w="279" w:type="dxa"/>
        <w:tblLook w:val="04A0" w:firstRow="1" w:lastRow="0" w:firstColumn="1" w:lastColumn="0" w:noHBand="0" w:noVBand="1"/>
      </w:tblPr>
      <w:tblGrid>
        <w:gridCol w:w="1359"/>
        <w:gridCol w:w="1360"/>
        <w:gridCol w:w="1360"/>
        <w:gridCol w:w="1303"/>
        <w:gridCol w:w="965"/>
        <w:gridCol w:w="1134"/>
      </w:tblGrid>
      <w:tr w:rsidR="008D0925" w:rsidRPr="003A7A94" w14:paraId="173EE57B" w14:textId="77777777" w:rsidTr="009D78D7">
        <w:tc>
          <w:tcPr>
            <w:tcW w:w="1359" w:type="dxa"/>
          </w:tcPr>
          <w:p w14:paraId="242556FD"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Pr>
                <w:rFonts w:ascii="ＭＳ 明朝" w:cs="ＭＳ 明朝" w:hint="eastAsia"/>
                <w:kern w:val="0"/>
                <w:szCs w:val="21"/>
                <w:lang w:val="ja-JP"/>
              </w:rPr>
              <w:t>増えた</w:t>
            </w:r>
          </w:p>
        </w:tc>
        <w:tc>
          <w:tcPr>
            <w:tcW w:w="1360" w:type="dxa"/>
          </w:tcPr>
          <w:p w14:paraId="4786F503"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Pr>
                <w:rFonts w:asciiTheme="majorHAnsi" w:hAnsiTheme="majorHAnsi" w:cs="ＭＳ 明朝" w:hint="eastAsia"/>
                <w:kern w:val="0"/>
                <w:szCs w:val="21"/>
                <w:lang w:val="ja-JP"/>
              </w:rPr>
              <w:t>減った</w:t>
            </w:r>
          </w:p>
        </w:tc>
        <w:tc>
          <w:tcPr>
            <w:tcW w:w="1360" w:type="dxa"/>
          </w:tcPr>
          <w:p w14:paraId="1F724A69"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Pr>
                <w:rFonts w:ascii="ＭＳ 明朝" w:cs="ＭＳ 明朝" w:hint="eastAsia"/>
                <w:kern w:val="0"/>
                <w:szCs w:val="21"/>
                <w:lang w:val="ja-JP"/>
              </w:rPr>
              <w:t>変わらない</w:t>
            </w:r>
          </w:p>
        </w:tc>
        <w:tc>
          <w:tcPr>
            <w:tcW w:w="1303" w:type="dxa"/>
          </w:tcPr>
          <w:p w14:paraId="7E9D5B35" w14:textId="77777777" w:rsidR="008D0925" w:rsidRDefault="008D0925" w:rsidP="009D78D7">
            <w:pPr>
              <w:autoSpaceDE w:val="0"/>
              <w:autoSpaceDN w:val="0"/>
              <w:adjustRightInd w:val="0"/>
              <w:spacing w:line="276" w:lineRule="auto"/>
              <w:jc w:val="center"/>
              <w:rPr>
                <w:rFonts w:ascii="ＭＳ 明朝" w:cs="ＭＳ 明朝"/>
                <w:kern w:val="0"/>
                <w:szCs w:val="21"/>
                <w:lang w:val="ja-JP"/>
              </w:rPr>
            </w:pPr>
            <w:r>
              <w:rPr>
                <w:rFonts w:ascii="ＭＳ 明朝" w:cs="ＭＳ 明朝" w:hint="eastAsia"/>
                <w:kern w:val="0"/>
                <w:szCs w:val="21"/>
                <w:lang w:val="ja-JP"/>
              </w:rPr>
              <w:t>改正後新設</w:t>
            </w:r>
          </w:p>
        </w:tc>
        <w:tc>
          <w:tcPr>
            <w:tcW w:w="965" w:type="dxa"/>
          </w:tcPr>
          <w:p w14:paraId="75C101E0" w14:textId="77777777" w:rsidR="008D0925" w:rsidRDefault="008D0925" w:rsidP="009D78D7">
            <w:pPr>
              <w:autoSpaceDE w:val="0"/>
              <w:autoSpaceDN w:val="0"/>
              <w:adjustRightInd w:val="0"/>
              <w:spacing w:line="276" w:lineRule="auto"/>
              <w:jc w:val="center"/>
              <w:rPr>
                <w:rFonts w:ascii="ＭＳ 明朝" w:cs="ＭＳ 明朝"/>
                <w:kern w:val="0"/>
                <w:szCs w:val="21"/>
                <w:lang w:val="ja-JP"/>
              </w:rPr>
            </w:pPr>
            <w:r>
              <w:rPr>
                <w:rFonts w:ascii="ＭＳ 明朝" w:cs="ＭＳ 明朝" w:hint="eastAsia"/>
                <w:kern w:val="0"/>
                <w:szCs w:val="21"/>
                <w:lang w:val="ja-JP"/>
              </w:rPr>
              <w:t>その他</w:t>
            </w:r>
          </w:p>
        </w:tc>
        <w:tc>
          <w:tcPr>
            <w:tcW w:w="1134" w:type="dxa"/>
          </w:tcPr>
          <w:p w14:paraId="0871F7DF" w14:textId="77777777" w:rsidR="008D0925" w:rsidRDefault="008D0925" w:rsidP="009D78D7">
            <w:pPr>
              <w:autoSpaceDE w:val="0"/>
              <w:autoSpaceDN w:val="0"/>
              <w:adjustRightInd w:val="0"/>
              <w:spacing w:line="276" w:lineRule="auto"/>
              <w:jc w:val="center"/>
              <w:rPr>
                <w:rFonts w:ascii="ＭＳ 明朝" w:cs="ＭＳ 明朝"/>
                <w:kern w:val="0"/>
                <w:szCs w:val="21"/>
                <w:lang w:val="ja-JP"/>
              </w:rPr>
            </w:pPr>
            <w:r>
              <w:rPr>
                <w:rFonts w:ascii="ＭＳ 明朝" w:cs="ＭＳ 明朝" w:hint="eastAsia"/>
                <w:kern w:val="0"/>
                <w:szCs w:val="21"/>
                <w:lang w:val="ja-JP"/>
              </w:rPr>
              <w:t>回答なし</w:t>
            </w:r>
          </w:p>
        </w:tc>
      </w:tr>
      <w:tr w:rsidR="008D0925" w:rsidRPr="003A7A94" w14:paraId="5481AB5B" w14:textId="77777777" w:rsidTr="009D78D7">
        <w:tc>
          <w:tcPr>
            <w:tcW w:w="1359" w:type="dxa"/>
          </w:tcPr>
          <w:p w14:paraId="62F64D63"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1</w:t>
            </w:r>
          </w:p>
        </w:tc>
        <w:tc>
          <w:tcPr>
            <w:tcW w:w="1360" w:type="dxa"/>
          </w:tcPr>
          <w:p w14:paraId="1E03C787"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13</w:t>
            </w:r>
          </w:p>
        </w:tc>
        <w:tc>
          <w:tcPr>
            <w:tcW w:w="1360" w:type="dxa"/>
          </w:tcPr>
          <w:p w14:paraId="120A437D"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29</w:t>
            </w:r>
          </w:p>
        </w:tc>
        <w:tc>
          <w:tcPr>
            <w:tcW w:w="1303" w:type="dxa"/>
          </w:tcPr>
          <w:p w14:paraId="2ECBC3CA" w14:textId="77777777" w:rsidR="008D0925"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0</w:t>
            </w:r>
          </w:p>
        </w:tc>
        <w:tc>
          <w:tcPr>
            <w:tcW w:w="965" w:type="dxa"/>
          </w:tcPr>
          <w:p w14:paraId="5A22EAC2"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1</w:t>
            </w:r>
          </w:p>
        </w:tc>
        <w:tc>
          <w:tcPr>
            <w:tcW w:w="1134" w:type="dxa"/>
          </w:tcPr>
          <w:p w14:paraId="0894EE2B" w14:textId="77777777" w:rsidR="008D0925"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2</w:t>
            </w:r>
          </w:p>
        </w:tc>
      </w:tr>
    </w:tbl>
    <w:p w14:paraId="0D97A3B2" w14:textId="77777777" w:rsidR="008D0925" w:rsidRPr="007C4BE3" w:rsidRDefault="008D0925" w:rsidP="008D0925">
      <w:pPr>
        <w:widowControl/>
        <w:rPr>
          <w:rFonts w:cs="ＭＳ Ｐゴシック"/>
          <w:color w:val="000000"/>
          <w:kern w:val="0"/>
          <w:sz w:val="22"/>
        </w:rPr>
      </w:pPr>
    </w:p>
    <w:p w14:paraId="0D6F8AC8" w14:textId="77777777" w:rsidR="008D0925" w:rsidRPr="008D0925" w:rsidRDefault="008D0925" w:rsidP="008D0925">
      <w:pPr>
        <w:widowControl/>
        <w:rPr>
          <w:rFonts w:ascii="Meiryo UI" w:hAnsi="Meiryo UI" w:cs="ＭＳ Ｐゴシック"/>
          <w:color w:val="000000"/>
          <w:kern w:val="0"/>
          <w:sz w:val="21"/>
          <w:szCs w:val="21"/>
          <w:u w:val="single"/>
        </w:rPr>
      </w:pPr>
      <w:r w:rsidRPr="008D0925">
        <w:rPr>
          <w:rFonts w:ascii="Meiryo UI" w:hAnsi="Meiryo UI" w:cs="ＭＳ Ｐゴシック" w:hint="eastAsia"/>
          <w:color w:val="000000"/>
          <w:kern w:val="0"/>
          <w:sz w:val="21"/>
          <w:szCs w:val="21"/>
          <w:u w:val="single"/>
        </w:rPr>
        <w:t>Ｂ．学部を超えた教授会①</w:t>
      </w:r>
      <w:r w:rsidRPr="008D0925">
        <w:rPr>
          <w:rFonts w:ascii="Meiryo UI" w:hAnsi="Meiryo UI" w:cs="ＭＳ Ｐゴシック" w:hint="eastAsia"/>
          <w:color w:val="000000"/>
          <w:kern w:val="0"/>
          <w:sz w:val="21"/>
          <w:szCs w:val="21"/>
        </w:rPr>
        <w:t xml:space="preserve">　（回答数</w:t>
      </w:r>
      <w:r w:rsidRPr="008D0925">
        <w:rPr>
          <w:rFonts w:cs="ＭＳ Ｐゴシック"/>
          <w:color w:val="000000"/>
          <w:kern w:val="0"/>
          <w:sz w:val="21"/>
          <w:szCs w:val="21"/>
        </w:rPr>
        <w:t>20</w:t>
      </w:r>
      <w:r w:rsidRPr="008D0925">
        <w:rPr>
          <w:rFonts w:cs="ＭＳ Ｐゴシック"/>
          <w:color w:val="000000"/>
          <w:kern w:val="0"/>
          <w:sz w:val="21"/>
          <w:szCs w:val="21"/>
        </w:rPr>
        <w:t>）</w:t>
      </w:r>
    </w:p>
    <w:tbl>
      <w:tblPr>
        <w:tblStyle w:val="ab"/>
        <w:tblW w:w="0" w:type="auto"/>
        <w:tblInd w:w="279" w:type="dxa"/>
        <w:tblLook w:val="04A0" w:firstRow="1" w:lastRow="0" w:firstColumn="1" w:lastColumn="0" w:noHBand="0" w:noVBand="1"/>
      </w:tblPr>
      <w:tblGrid>
        <w:gridCol w:w="1359"/>
        <w:gridCol w:w="1360"/>
        <w:gridCol w:w="1360"/>
        <w:gridCol w:w="1303"/>
        <w:gridCol w:w="965"/>
        <w:gridCol w:w="1134"/>
      </w:tblGrid>
      <w:tr w:rsidR="008D0925" w:rsidRPr="003A7A94" w14:paraId="58A13B0C" w14:textId="77777777" w:rsidTr="009D78D7">
        <w:tc>
          <w:tcPr>
            <w:tcW w:w="1359" w:type="dxa"/>
          </w:tcPr>
          <w:p w14:paraId="0B2BC718"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Pr>
                <w:rFonts w:ascii="ＭＳ 明朝" w:cs="ＭＳ 明朝" w:hint="eastAsia"/>
                <w:kern w:val="0"/>
                <w:szCs w:val="21"/>
                <w:lang w:val="ja-JP"/>
              </w:rPr>
              <w:t>増えた</w:t>
            </w:r>
          </w:p>
        </w:tc>
        <w:tc>
          <w:tcPr>
            <w:tcW w:w="1360" w:type="dxa"/>
          </w:tcPr>
          <w:p w14:paraId="29818C2F"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Pr>
                <w:rFonts w:asciiTheme="majorHAnsi" w:hAnsiTheme="majorHAnsi" w:cs="ＭＳ 明朝" w:hint="eastAsia"/>
                <w:kern w:val="0"/>
                <w:szCs w:val="21"/>
                <w:lang w:val="ja-JP"/>
              </w:rPr>
              <w:t>減った</w:t>
            </w:r>
          </w:p>
        </w:tc>
        <w:tc>
          <w:tcPr>
            <w:tcW w:w="1360" w:type="dxa"/>
          </w:tcPr>
          <w:p w14:paraId="69EB9DD8" w14:textId="77777777" w:rsidR="008D0925" w:rsidRPr="003A7A94" w:rsidRDefault="008D0925" w:rsidP="009D78D7">
            <w:pPr>
              <w:autoSpaceDE w:val="0"/>
              <w:autoSpaceDN w:val="0"/>
              <w:adjustRightInd w:val="0"/>
              <w:spacing w:line="276" w:lineRule="auto"/>
              <w:jc w:val="center"/>
              <w:rPr>
                <w:rFonts w:ascii="ＭＳ 明朝" w:cs="ＭＳ 明朝"/>
                <w:kern w:val="0"/>
                <w:szCs w:val="21"/>
                <w:lang w:val="ja-JP"/>
              </w:rPr>
            </w:pPr>
            <w:r>
              <w:rPr>
                <w:rFonts w:ascii="ＭＳ 明朝" w:cs="ＭＳ 明朝" w:hint="eastAsia"/>
                <w:kern w:val="0"/>
                <w:szCs w:val="21"/>
                <w:lang w:val="ja-JP"/>
              </w:rPr>
              <w:t>変わらない</w:t>
            </w:r>
          </w:p>
        </w:tc>
        <w:tc>
          <w:tcPr>
            <w:tcW w:w="1303" w:type="dxa"/>
          </w:tcPr>
          <w:p w14:paraId="0F135F35" w14:textId="77777777" w:rsidR="008D0925" w:rsidRDefault="008D0925" w:rsidP="009D78D7">
            <w:pPr>
              <w:autoSpaceDE w:val="0"/>
              <w:autoSpaceDN w:val="0"/>
              <w:adjustRightInd w:val="0"/>
              <w:spacing w:line="276" w:lineRule="auto"/>
              <w:jc w:val="center"/>
              <w:rPr>
                <w:rFonts w:ascii="ＭＳ 明朝" w:cs="ＭＳ 明朝"/>
                <w:kern w:val="0"/>
                <w:szCs w:val="21"/>
                <w:lang w:val="ja-JP"/>
              </w:rPr>
            </w:pPr>
            <w:r>
              <w:rPr>
                <w:rFonts w:ascii="ＭＳ 明朝" w:cs="ＭＳ 明朝" w:hint="eastAsia"/>
                <w:kern w:val="0"/>
                <w:szCs w:val="21"/>
                <w:lang w:val="ja-JP"/>
              </w:rPr>
              <w:t>改正後新設</w:t>
            </w:r>
          </w:p>
        </w:tc>
        <w:tc>
          <w:tcPr>
            <w:tcW w:w="965" w:type="dxa"/>
          </w:tcPr>
          <w:p w14:paraId="753831C4" w14:textId="77777777" w:rsidR="008D0925" w:rsidRDefault="008D0925" w:rsidP="009D78D7">
            <w:pPr>
              <w:autoSpaceDE w:val="0"/>
              <w:autoSpaceDN w:val="0"/>
              <w:adjustRightInd w:val="0"/>
              <w:spacing w:line="276" w:lineRule="auto"/>
              <w:jc w:val="center"/>
              <w:rPr>
                <w:rFonts w:ascii="ＭＳ 明朝" w:cs="ＭＳ 明朝"/>
                <w:kern w:val="0"/>
                <w:szCs w:val="21"/>
                <w:lang w:val="ja-JP"/>
              </w:rPr>
            </w:pPr>
            <w:r>
              <w:rPr>
                <w:rFonts w:ascii="ＭＳ 明朝" w:cs="ＭＳ 明朝" w:hint="eastAsia"/>
                <w:kern w:val="0"/>
                <w:szCs w:val="21"/>
                <w:lang w:val="ja-JP"/>
              </w:rPr>
              <w:t>その他</w:t>
            </w:r>
          </w:p>
        </w:tc>
        <w:tc>
          <w:tcPr>
            <w:tcW w:w="1134" w:type="dxa"/>
          </w:tcPr>
          <w:p w14:paraId="07DA3148" w14:textId="77777777" w:rsidR="008D0925" w:rsidRDefault="008D0925" w:rsidP="009D78D7">
            <w:pPr>
              <w:autoSpaceDE w:val="0"/>
              <w:autoSpaceDN w:val="0"/>
              <w:adjustRightInd w:val="0"/>
              <w:spacing w:line="276" w:lineRule="auto"/>
              <w:jc w:val="center"/>
              <w:rPr>
                <w:rFonts w:ascii="ＭＳ 明朝" w:cs="ＭＳ 明朝"/>
                <w:kern w:val="0"/>
                <w:szCs w:val="21"/>
                <w:lang w:val="ja-JP"/>
              </w:rPr>
            </w:pPr>
            <w:r>
              <w:rPr>
                <w:rFonts w:ascii="ＭＳ 明朝" w:cs="ＭＳ 明朝" w:hint="eastAsia"/>
                <w:kern w:val="0"/>
                <w:szCs w:val="21"/>
                <w:lang w:val="ja-JP"/>
              </w:rPr>
              <w:t>回答なし</w:t>
            </w:r>
          </w:p>
        </w:tc>
      </w:tr>
      <w:tr w:rsidR="008D0925" w:rsidRPr="003A7A94" w14:paraId="2D2E96E7" w14:textId="77777777" w:rsidTr="009D78D7">
        <w:tc>
          <w:tcPr>
            <w:tcW w:w="1359" w:type="dxa"/>
          </w:tcPr>
          <w:p w14:paraId="3C63156C"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1</w:t>
            </w:r>
          </w:p>
        </w:tc>
        <w:tc>
          <w:tcPr>
            <w:tcW w:w="1360" w:type="dxa"/>
          </w:tcPr>
          <w:p w14:paraId="4039B6D0"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4</w:t>
            </w:r>
          </w:p>
        </w:tc>
        <w:tc>
          <w:tcPr>
            <w:tcW w:w="1360" w:type="dxa"/>
          </w:tcPr>
          <w:p w14:paraId="01271698"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10</w:t>
            </w:r>
          </w:p>
        </w:tc>
        <w:tc>
          <w:tcPr>
            <w:tcW w:w="1303" w:type="dxa"/>
          </w:tcPr>
          <w:p w14:paraId="539A6E34"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3</w:t>
            </w:r>
          </w:p>
        </w:tc>
        <w:tc>
          <w:tcPr>
            <w:tcW w:w="965" w:type="dxa"/>
          </w:tcPr>
          <w:p w14:paraId="6682A871" w14:textId="77777777" w:rsidR="008D0925" w:rsidRPr="003A7A94"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0</w:t>
            </w:r>
          </w:p>
        </w:tc>
        <w:tc>
          <w:tcPr>
            <w:tcW w:w="1134" w:type="dxa"/>
          </w:tcPr>
          <w:p w14:paraId="3D84DD67" w14:textId="77777777" w:rsidR="008D0925" w:rsidRDefault="008D0925" w:rsidP="009D78D7">
            <w:pPr>
              <w:autoSpaceDE w:val="0"/>
              <w:autoSpaceDN w:val="0"/>
              <w:adjustRightInd w:val="0"/>
              <w:spacing w:line="276" w:lineRule="auto"/>
              <w:jc w:val="center"/>
              <w:rPr>
                <w:rFonts w:cs="ＭＳ 明朝"/>
                <w:kern w:val="0"/>
                <w:sz w:val="22"/>
                <w:lang w:val="ja-JP"/>
              </w:rPr>
            </w:pPr>
            <w:r>
              <w:rPr>
                <w:rFonts w:cs="ＭＳ 明朝" w:hint="eastAsia"/>
                <w:kern w:val="0"/>
                <w:sz w:val="22"/>
                <w:lang w:val="ja-JP"/>
              </w:rPr>
              <w:t>2</w:t>
            </w:r>
          </w:p>
        </w:tc>
      </w:tr>
    </w:tbl>
    <w:p w14:paraId="6F5FF7A1" w14:textId="77777777" w:rsidR="008D0925" w:rsidRPr="00DA0B79" w:rsidRDefault="008D0925" w:rsidP="008D0925">
      <w:pPr>
        <w:widowControl/>
        <w:rPr>
          <w:rFonts w:ascii="Meiryo UI" w:hAnsi="Meiryo UI" w:cs="ＭＳ Ｐゴシック"/>
          <w:b/>
          <w:bCs/>
          <w:color w:val="000000"/>
          <w:kern w:val="0"/>
          <w:szCs w:val="21"/>
        </w:rPr>
      </w:pPr>
    </w:p>
    <w:p w14:paraId="4FABC1EA" w14:textId="77777777" w:rsidR="008D0925" w:rsidRPr="008D0925" w:rsidRDefault="008D0925" w:rsidP="008D0925">
      <w:pPr>
        <w:widowControl/>
        <w:rPr>
          <w:rFonts w:ascii="Meiryo UI" w:hAnsi="Meiryo UI" w:cs="ＭＳ Ｐゴシック"/>
          <w:color w:val="000000"/>
          <w:kern w:val="0"/>
          <w:sz w:val="21"/>
          <w:szCs w:val="21"/>
          <w:u w:val="single"/>
        </w:rPr>
      </w:pPr>
      <w:r w:rsidRPr="008D0925">
        <w:rPr>
          <w:rFonts w:ascii="Meiryo UI" w:hAnsi="Meiryo UI" w:cs="ＭＳ Ｐゴシック" w:hint="eastAsia"/>
          <w:color w:val="000000"/>
          <w:kern w:val="0"/>
          <w:sz w:val="21"/>
          <w:szCs w:val="21"/>
          <w:u w:val="single"/>
        </w:rPr>
        <w:t>Ｂ．学部を超えた教授会②</w:t>
      </w:r>
      <w:r w:rsidRPr="008D0925">
        <w:rPr>
          <w:rFonts w:ascii="Meiryo UI" w:hAnsi="Meiryo UI" w:cs="ＭＳ Ｐゴシック" w:hint="eastAsia"/>
          <w:color w:val="000000"/>
          <w:kern w:val="0"/>
          <w:sz w:val="21"/>
          <w:szCs w:val="21"/>
        </w:rPr>
        <w:t>（回答数</w:t>
      </w:r>
      <w:r w:rsidRPr="008D0925">
        <w:rPr>
          <w:rFonts w:asciiTheme="majorHAnsi" w:hAnsiTheme="majorHAnsi" w:cs="ＭＳ Ｐゴシック"/>
          <w:color w:val="000000"/>
          <w:kern w:val="0"/>
          <w:sz w:val="21"/>
          <w:szCs w:val="21"/>
        </w:rPr>
        <w:t>1</w:t>
      </w:r>
      <w:r w:rsidRPr="008D0925">
        <w:rPr>
          <w:rFonts w:asciiTheme="majorHAnsi" w:hAnsiTheme="majorHAnsi" w:cs="ＭＳ Ｐゴシック"/>
          <w:color w:val="000000"/>
          <w:kern w:val="0"/>
          <w:sz w:val="21"/>
          <w:szCs w:val="21"/>
        </w:rPr>
        <w:t>）</w:t>
      </w:r>
      <w:r w:rsidRPr="008D0925">
        <w:rPr>
          <w:rFonts w:asciiTheme="majorHAnsi" w:hAnsiTheme="majorHAnsi" w:cs="ＭＳ Ｐゴシック" w:hint="eastAsia"/>
          <w:color w:val="000000"/>
          <w:kern w:val="0"/>
          <w:sz w:val="21"/>
          <w:szCs w:val="21"/>
        </w:rPr>
        <w:t>減った</w:t>
      </w:r>
    </w:p>
    <w:p w14:paraId="0B3B138A" w14:textId="77777777" w:rsidR="008D0925" w:rsidRPr="008D0925" w:rsidRDefault="008D0925" w:rsidP="008D0925">
      <w:pPr>
        <w:widowControl/>
        <w:rPr>
          <w:rFonts w:ascii="Meiryo UI" w:hAnsi="Meiryo UI" w:cs="ＭＳ Ｐゴシック"/>
          <w:b/>
          <w:bCs/>
          <w:color w:val="000000"/>
          <w:kern w:val="0"/>
          <w:sz w:val="21"/>
          <w:szCs w:val="21"/>
        </w:rPr>
      </w:pPr>
    </w:p>
    <w:p w14:paraId="74694D53" w14:textId="77777777" w:rsidR="008D0925" w:rsidRPr="008D0925" w:rsidRDefault="008D0925" w:rsidP="008D0925">
      <w:pPr>
        <w:widowControl/>
        <w:rPr>
          <w:rFonts w:cs="ＭＳ Ｐゴシック"/>
          <w:color w:val="000000"/>
          <w:kern w:val="0"/>
          <w:sz w:val="21"/>
          <w:szCs w:val="21"/>
          <w:u w:val="single"/>
        </w:rPr>
      </w:pPr>
      <w:r w:rsidRPr="008D0925">
        <w:rPr>
          <w:rFonts w:cs="ＭＳ Ｐゴシック"/>
          <w:color w:val="000000"/>
          <w:kern w:val="0"/>
          <w:sz w:val="21"/>
          <w:szCs w:val="21"/>
          <w:u w:val="single"/>
        </w:rPr>
        <w:t>Ｃ．その他の教授会</w:t>
      </w:r>
      <w:r w:rsidRPr="008D0925">
        <w:rPr>
          <w:rFonts w:cs="ＭＳ Ｐゴシック" w:hint="eastAsia"/>
          <w:color w:val="000000"/>
          <w:kern w:val="0"/>
          <w:sz w:val="21"/>
          <w:szCs w:val="21"/>
          <w:u w:val="single"/>
        </w:rPr>
        <w:t>①②③</w:t>
      </w:r>
      <w:r w:rsidRPr="008D0925">
        <w:rPr>
          <w:rFonts w:ascii="Meiryo UI" w:hAnsi="Meiryo UI" w:cs="ＭＳ Ｐゴシック" w:hint="eastAsia"/>
          <w:color w:val="000000"/>
          <w:kern w:val="0"/>
          <w:sz w:val="21"/>
          <w:szCs w:val="21"/>
        </w:rPr>
        <w:t>（回答数</w:t>
      </w:r>
      <w:r w:rsidRPr="008D0925">
        <w:rPr>
          <w:rFonts w:asciiTheme="majorHAnsi" w:hAnsiTheme="majorHAnsi" w:cs="ＭＳ Ｐゴシック" w:hint="eastAsia"/>
          <w:color w:val="000000"/>
          <w:kern w:val="0"/>
          <w:sz w:val="21"/>
          <w:szCs w:val="21"/>
        </w:rPr>
        <w:t>6</w:t>
      </w:r>
      <w:r w:rsidRPr="008D0925">
        <w:rPr>
          <w:rFonts w:asciiTheme="majorHAnsi" w:hAnsiTheme="majorHAnsi" w:cs="ＭＳ Ｐゴシック"/>
          <w:color w:val="000000"/>
          <w:kern w:val="0"/>
          <w:sz w:val="21"/>
          <w:szCs w:val="21"/>
        </w:rPr>
        <w:t>）</w:t>
      </w:r>
    </w:p>
    <w:p w14:paraId="06C87233" w14:textId="77777777" w:rsidR="008D0925" w:rsidRPr="008D0925" w:rsidRDefault="008D0925" w:rsidP="008D0925">
      <w:pPr>
        <w:widowControl/>
        <w:rPr>
          <w:rFonts w:cs="ＭＳ Ｐゴシック"/>
          <w:color w:val="000000"/>
          <w:kern w:val="0"/>
          <w:sz w:val="21"/>
          <w:szCs w:val="21"/>
        </w:rPr>
      </w:pPr>
      <w:r w:rsidRPr="008D0925">
        <w:rPr>
          <w:rFonts w:cs="ＭＳ Ｐゴシック"/>
          <w:color w:val="000000"/>
          <w:kern w:val="0"/>
          <w:sz w:val="21"/>
          <w:szCs w:val="21"/>
        </w:rPr>
        <w:t xml:space="preserve">　・減った＝</w:t>
      </w:r>
      <w:r w:rsidRPr="008D0925">
        <w:rPr>
          <w:rFonts w:cs="ＭＳ Ｐゴシック"/>
          <w:color w:val="000000"/>
          <w:kern w:val="0"/>
          <w:sz w:val="21"/>
          <w:szCs w:val="21"/>
        </w:rPr>
        <w:t>1</w:t>
      </w:r>
      <w:r w:rsidRPr="008D0925">
        <w:rPr>
          <w:rFonts w:cs="ＭＳ Ｐゴシック"/>
          <w:color w:val="000000"/>
          <w:kern w:val="0"/>
          <w:sz w:val="21"/>
          <w:szCs w:val="21"/>
        </w:rPr>
        <w:t>大学</w:t>
      </w:r>
      <w:r w:rsidRPr="008D0925">
        <w:rPr>
          <w:rFonts w:cs="ＭＳ Ｐゴシック" w:hint="eastAsia"/>
          <w:color w:val="000000"/>
          <w:kern w:val="0"/>
          <w:sz w:val="21"/>
          <w:szCs w:val="21"/>
        </w:rPr>
        <w:t xml:space="preserve">　</w:t>
      </w:r>
      <w:r w:rsidRPr="008D0925">
        <w:rPr>
          <w:rFonts w:cs="ＭＳ Ｐゴシック"/>
          <w:color w:val="000000"/>
          <w:kern w:val="0"/>
          <w:sz w:val="21"/>
          <w:szCs w:val="21"/>
        </w:rPr>
        <w:t xml:space="preserve">　・変わらない＝</w:t>
      </w:r>
      <w:r w:rsidRPr="008D0925">
        <w:rPr>
          <w:rFonts w:cs="ＭＳ Ｐゴシック" w:hint="eastAsia"/>
          <w:color w:val="000000"/>
          <w:kern w:val="0"/>
          <w:sz w:val="21"/>
          <w:szCs w:val="21"/>
        </w:rPr>
        <w:t>2</w:t>
      </w:r>
      <w:r w:rsidRPr="008D0925">
        <w:rPr>
          <w:rFonts w:cs="ＭＳ Ｐゴシック"/>
          <w:color w:val="000000"/>
          <w:kern w:val="0"/>
          <w:sz w:val="21"/>
          <w:szCs w:val="21"/>
        </w:rPr>
        <w:t>大学</w:t>
      </w:r>
      <w:r w:rsidRPr="008D0925">
        <w:rPr>
          <w:rFonts w:cs="ＭＳ Ｐゴシック" w:hint="eastAsia"/>
          <w:color w:val="000000"/>
          <w:kern w:val="0"/>
          <w:sz w:val="21"/>
          <w:szCs w:val="21"/>
        </w:rPr>
        <w:t xml:space="preserve">　　</w:t>
      </w:r>
      <w:r w:rsidRPr="008D0925">
        <w:rPr>
          <w:rFonts w:cs="ＭＳ Ｐゴシック"/>
          <w:color w:val="000000"/>
          <w:kern w:val="0"/>
          <w:sz w:val="21"/>
          <w:szCs w:val="21"/>
        </w:rPr>
        <w:t>・法改正</w:t>
      </w:r>
      <w:r w:rsidRPr="008D0925">
        <w:rPr>
          <w:rFonts w:cs="ＭＳ Ｐゴシック" w:hint="eastAsia"/>
          <w:color w:val="000000"/>
          <w:kern w:val="0"/>
          <w:sz w:val="21"/>
          <w:szCs w:val="21"/>
        </w:rPr>
        <w:t>後</w:t>
      </w:r>
      <w:r w:rsidRPr="008D0925">
        <w:rPr>
          <w:rFonts w:cs="ＭＳ Ｐゴシック"/>
          <w:color w:val="000000"/>
          <w:kern w:val="0"/>
          <w:sz w:val="21"/>
          <w:szCs w:val="21"/>
        </w:rPr>
        <w:t>に新設＝</w:t>
      </w:r>
      <w:r w:rsidRPr="008D0925">
        <w:rPr>
          <w:rFonts w:cs="ＭＳ Ｐゴシック"/>
          <w:color w:val="000000"/>
          <w:kern w:val="0"/>
          <w:sz w:val="21"/>
          <w:szCs w:val="21"/>
        </w:rPr>
        <w:t>3</w:t>
      </w:r>
      <w:r w:rsidRPr="008D0925">
        <w:rPr>
          <w:rFonts w:cs="ＭＳ Ｐゴシック"/>
          <w:color w:val="000000"/>
          <w:kern w:val="0"/>
          <w:sz w:val="21"/>
          <w:szCs w:val="21"/>
        </w:rPr>
        <w:t>大学</w:t>
      </w:r>
    </w:p>
    <w:p w14:paraId="52D1CA8B" w14:textId="77777777" w:rsidR="008D0925" w:rsidRPr="008D0925" w:rsidRDefault="008D0925" w:rsidP="008D0925">
      <w:pPr>
        <w:widowControl/>
        <w:rPr>
          <w:rFonts w:cs="ＭＳ Ｐゴシック"/>
          <w:color w:val="000000"/>
          <w:kern w:val="0"/>
          <w:sz w:val="21"/>
          <w:szCs w:val="21"/>
        </w:rPr>
      </w:pPr>
    </w:p>
    <w:p w14:paraId="5554234A" w14:textId="77777777" w:rsidR="008D0925" w:rsidRPr="0039224F" w:rsidRDefault="008D0925" w:rsidP="008D0925">
      <w:pPr>
        <w:widowControl/>
        <w:rPr>
          <w:rFonts w:cs="ＭＳ Ｐゴシック"/>
          <w:color w:val="000000"/>
          <w:kern w:val="0"/>
          <w:szCs w:val="21"/>
        </w:rPr>
      </w:pPr>
    </w:p>
    <w:p w14:paraId="17DAC433" w14:textId="77777777" w:rsidR="008D0925" w:rsidRPr="008D0925" w:rsidRDefault="008D0925" w:rsidP="008D0925">
      <w:pPr>
        <w:widowControl/>
        <w:rPr>
          <w:rFonts w:cs="ＭＳ Ｐゴシック"/>
          <w:color w:val="000000"/>
          <w:kern w:val="0"/>
          <w:sz w:val="21"/>
          <w:szCs w:val="21"/>
        </w:rPr>
      </w:pPr>
      <w:r w:rsidRPr="008D0925">
        <w:rPr>
          <w:rFonts w:hint="eastAsia"/>
          <w:b/>
          <w:bCs/>
          <w:sz w:val="21"/>
          <w:szCs w:val="21"/>
        </w:rPr>
        <w:t>問</w:t>
      </w:r>
      <w:r w:rsidRPr="008D0925">
        <w:rPr>
          <w:rFonts w:hint="eastAsia"/>
          <w:b/>
          <w:bCs/>
          <w:sz w:val="21"/>
          <w:szCs w:val="21"/>
        </w:rPr>
        <w:t>1</w:t>
      </w:r>
      <w:r w:rsidRPr="008D0925">
        <w:rPr>
          <w:rFonts w:hint="eastAsia"/>
          <w:b/>
          <w:bCs/>
          <w:sz w:val="21"/>
          <w:szCs w:val="21"/>
        </w:rPr>
        <w:t>‐</w:t>
      </w:r>
      <w:r w:rsidRPr="008D0925">
        <w:rPr>
          <w:rFonts w:hint="eastAsia"/>
          <w:b/>
          <w:bCs/>
          <w:sz w:val="21"/>
          <w:szCs w:val="21"/>
        </w:rPr>
        <w:t>5</w:t>
      </w:r>
      <w:r w:rsidRPr="008D0925">
        <w:rPr>
          <w:rFonts w:hint="eastAsia"/>
          <w:b/>
          <w:bCs/>
          <w:sz w:val="21"/>
          <w:szCs w:val="21"/>
        </w:rPr>
        <w:t>）学部教授会の審議事項</w:t>
      </w:r>
    </w:p>
    <w:p w14:paraId="3EA584BC" w14:textId="77777777" w:rsidR="008D0925" w:rsidRPr="008D0925" w:rsidRDefault="008D0925" w:rsidP="008D0925">
      <w:pPr>
        <w:widowControl/>
        <w:rPr>
          <w:rFonts w:cs="ＭＳ Ｐゴシック"/>
          <w:color w:val="000000"/>
          <w:kern w:val="0"/>
          <w:sz w:val="21"/>
          <w:szCs w:val="21"/>
        </w:rPr>
      </w:pPr>
    </w:p>
    <w:p w14:paraId="6EE20094" w14:textId="77777777" w:rsidR="008D0925" w:rsidRPr="008D0925" w:rsidRDefault="008D0925" w:rsidP="008D0925">
      <w:pPr>
        <w:autoSpaceDE w:val="0"/>
        <w:autoSpaceDN w:val="0"/>
        <w:adjustRightInd w:val="0"/>
        <w:spacing w:line="276" w:lineRule="auto"/>
        <w:jc w:val="left"/>
        <w:rPr>
          <w:rFonts w:ascii="ＭＳ 明朝" w:cs="ＭＳ 明朝"/>
          <w:kern w:val="0"/>
          <w:sz w:val="21"/>
          <w:szCs w:val="21"/>
          <w:u w:val="single"/>
          <w:lang w:val="ja-JP"/>
        </w:rPr>
      </w:pPr>
      <w:r w:rsidRPr="008D0925">
        <w:rPr>
          <w:rFonts w:cs="ＭＳ Ｐゴシック" w:hint="eastAsia"/>
          <w:color w:val="000000"/>
          <w:kern w:val="0"/>
          <w:sz w:val="21"/>
          <w:szCs w:val="21"/>
          <w:u w:val="single"/>
        </w:rPr>
        <w:t>①</w:t>
      </w:r>
      <w:r w:rsidRPr="008D0925">
        <w:rPr>
          <w:rFonts w:ascii="ＭＳ 明朝" w:cs="ＭＳ 明朝" w:hint="eastAsia"/>
          <w:kern w:val="0"/>
          <w:sz w:val="21"/>
          <w:szCs w:val="21"/>
          <w:u w:val="single"/>
          <w:lang w:val="ja-JP"/>
        </w:rPr>
        <w:t>学生に関する事項</w:t>
      </w:r>
      <w:r w:rsidRPr="008D0925">
        <w:rPr>
          <w:rFonts w:ascii="ＭＳ 明朝" w:cs="ＭＳ 明朝" w:hint="eastAsia"/>
          <w:kern w:val="0"/>
          <w:sz w:val="21"/>
          <w:szCs w:val="21"/>
          <w:lang w:val="ja-JP"/>
        </w:rPr>
        <w:t xml:space="preserve">　</w:t>
      </w:r>
    </w:p>
    <w:tbl>
      <w:tblPr>
        <w:tblW w:w="5665" w:type="dxa"/>
        <w:tblInd w:w="279" w:type="dxa"/>
        <w:tblCellMar>
          <w:left w:w="99" w:type="dxa"/>
          <w:right w:w="99" w:type="dxa"/>
        </w:tblCellMar>
        <w:tblLook w:val="04A0" w:firstRow="1" w:lastRow="0" w:firstColumn="1" w:lastColumn="0" w:noHBand="0" w:noVBand="1"/>
      </w:tblPr>
      <w:tblGrid>
        <w:gridCol w:w="680"/>
        <w:gridCol w:w="680"/>
        <w:gridCol w:w="680"/>
        <w:gridCol w:w="680"/>
        <w:gridCol w:w="680"/>
        <w:gridCol w:w="680"/>
        <w:gridCol w:w="680"/>
        <w:gridCol w:w="905"/>
      </w:tblGrid>
      <w:tr w:rsidR="008D0925" w:rsidRPr="001430E4" w14:paraId="37E85F8B" w14:textId="77777777" w:rsidTr="009D78D7">
        <w:trPr>
          <w:trHeight w:val="609"/>
        </w:trPr>
        <w:tc>
          <w:tcPr>
            <w:tcW w:w="6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F3D1743" w14:textId="77777777" w:rsidR="008D0925" w:rsidRPr="001430E4" w:rsidRDefault="008D0925" w:rsidP="009D78D7">
            <w:pPr>
              <w:widowControl/>
              <w:snapToGrid w:val="0"/>
              <w:jc w:val="center"/>
              <w:rPr>
                <w:rFonts w:ascii="Meiryo UI" w:hAnsi="Meiryo UI" w:cs="ＭＳ Ｐゴシック"/>
                <w:color w:val="000000"/>
                <w:kern w:val="0"/>
              </w:rPr>
            </w:pPr>
            <w:r w:rsidRPr="001430E4">
              <w:rPr>
                <w:rFonts w:ascii="Meiryo UI" w:hAnsi="Meiryo UI" w:cs="ＭＳ Ｐゴシック" w:hint="eastAsia"/>
                <w:color w:val="000000"/>
                <w:kern w:val="0"/>
              </w:rPr>
              <w:t>入試判定</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5B25BF4" w14:textId="77777777" w:rsidR="008D0925" w:rsidRPr="001430E4" w:rsidRDefault="008D0925" w:rsidP="009D78D7">
            <w:pPr>
              <w:widowControl/>
              <w:snapToGrid w:val="0"/>
              <w:jc w:val="center"/>
              <w:rPr>
                <w:rFonts w:ascii="Meiryo UI" w:hAnsi="Meiryo UI" w:cs="ＭＳ Ｐゴシック"/>
                <w:color w:val="000000"/>
                <w:kern w:val="0"/>
              </w:rPr>
            </w:pPr>
            <w:r w:rsidRPr="001430E4">
              <w:rPr>
                <w:rFonts w:ascii="Meiryo UI" w:hAnsi="Meiryo UI" w:cs="ＭＳ Ｐゴシック" w:hint="eastAsia"/>
                <w:color w:val="000000"/>
                <w:kern w:val="0"/>
              </w:rPr>
              <w:t>卒業判定</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67E67CB" w14:textId="77777777" w:rsidR="008D0925" w:rsidRPr="001430E4" w:rsidRDefault="008D0925" w:rsidP="009D78D7">
            <w:pPr>
              <w:widowControl/>
              <w:snapToGrid w:val="0"/>
              <w:jc w:val="center"/>
              <w:rPr>
                <w:rFonts w:ascii="Meiryo UI" w:hAnsi="Meiryo UI" w:cs="ＭＳ Ｐゴシック"/>
                <w:color w:val="000000"/>
                <w:kern w:val="0"/>
              </w:rPr>
            </w:pPr>
            <w:r w:rsidRPr="001430E4">
              <w:rPr>
                <w:rFonts w:ascii="Meiryo UI" w:hAnsi="Meiryo UI" w:cs="ＭＳ Ｐゴシック" w:hint="eastAsia"/>
                <w:color w:val="000000"/>
                <w:kern w:val="0"/>
              </w:rPr>
              <w:t>休学</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A60D3E0" w14:textId="77777777" w:rsidR="008D0925" w:rsidRPr="001430E4" w:rsidRDefault="008D0925" w:rsidP="009D78D7">
            <w:pPr>
              <w:widowControl/>
              <w:snapToGrid w:val="0"/>
              <w:jc w:val="center"/>
              <w:rPr>
                <w:rFonts w:ascii="Meiryo UI" w:hAnsi="Meiryo UI" w:cs="ＭＳ Ｐゴシック"/>
                <w:color w:val="000000"/>
                <w:kern w:val="0"/>
              </w:rPr>
            </w:pPr>
            <w:r w:rsidRPr="001430E4">
              <w:rPr>
                <w:rFonts w:ascii="Meiryo UI" w:hAnsi="Meiryo UI" w:cs="ＭＳ Ｐゴシック" w:hint="eastAsia"/>
                <w:color w:val="000000"/>
                <w:kern w:val="0"/>
              </w:rPr>
              <w:t>転学</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FAD1F67" w14:textId="77777777" w:rsidR="008D0925" w:rsidRPr="001430E4" w:rsidRDefault="008D0925" w:rsidP="009D78D7">
            <w:pPr>
              <w:widowControl/>
              <w:snapToGrid w:val="0"/>
              <w:jc w:val="center"/>
              <w:rPr>
                <w:rFonts w:ascii="Meiryo UI" w:hAnsi="Meiryo UI" w:cs="ＭＳ Ｐゴシック"/>
                <w:color w:val="000000"/>
                <w:kern w:val="0"/>
              </w:rPr>
            </w:pPr>
            <w:r w:rsidRPr="001430E4">
              <w:rPr>
                <w:rFonts w:ascii="Meiryo UI" w:hAnsi="Meiryo UI" w:cs="ＭＳ Ｐゴシック" w:hint="eastAsia"/>
                <w:color w:val="000000"/>
                <w:kern w:val="0"/>
              </w:rPr>
              <w:t>留学</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F9A82E4" w14:textId="77777777" w:rsidR="008D0925" w:rsidRPr="001430E4" w:rsidRDefault="008D0925" w:rsidP="009D78D7">
            <w:pPr>
              <w:widowControl/>
              <w:snapToGrid w:val="0"/>
              <w:jc w:val="center"/>
              <w:rPr>
                <w:rFonts w:ascii="Meiryo UI" w:hAnsi="Meiryo UI" w:cs="ＭＳ Ｐゴシック"/>
                <w:color w:val="000000"/>
                <w:kern w:val="0"/>
              </w:rPr>
            </w:pPr>
            <w:r w:rsidRPr="001430E4">
              <w:rPr>
                <w:rFonts w:ascii="Meiryo UI" w:hAnsi="Meiryo UI" w:cs="ＭＳ Ｐゴシック" w:hint="eastAsia"/>
                <w:color w:val="000000"/>
                <w:kern w:val="0"/>
              </w:rPr>
              <w:t>退学</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59C41D0" w14:textId="77777777" w:rsidR="008D0925" w:rsidRPr="001430E4" w:rsidRDefault="008D0925" w:rsidP="009D78D7">
            <w:pPr>
              <w:widowControl/>
              <w:snapToGrid w:val="0"/>
              <w:jc w:val="center"/>
              <w:rPr>
                <w:rFonts w:ascii="Meiryo UI" w:hAnsi="Meiryo UI" w:cs="ＭＳ Ｐゴシック"/>
                <w:color w:val="000000"/>
                <w:kern w:val="0"/>
              </w:rPr>
            </w:pPr>
            <w:r w:rsidRPr="001430E4">
              <w:rPr>
                <w:rFonts w:ascii="Meiryo UI" w:hAnsi="Meiryo UI" w:cs="ＭＳ Ｐゴシック" w:hint="eastAsia"/>
                <w:color w:val="000000"/>
                <w:kern w:val="0"/>
              </w:rPr>
              <w:t>懲戒処分</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695B25D" w14:textId="77777777" w:rsidR="008D0925" w:rsidRPr="001430E4" w:rsidRDefault="008D0925" w:rsidP="009D78D7">
            <w:pPr>
              <w:widowControl/>
              <w:snapToGrid w:val="0"/>
              <w:jc w:val="center"/>
              <w:rPr>
                <w:rFonts w:ascii="Meiryo UI" w:hAnsi="Meiryo UI" w:cs="ＭＳ Ｐゴシック"/>
                <w:color w:val="000000"/>
                <w:kern w:val="0"/>
              </w:rPr>
            </w:pPr>
            <w:r w:rsidRPr="001430E4">
              <w:rPr>
                <w:rFonts w:ascii="Meiryo UI" w:hAnsi="Meiryo UI" w:cs="ＭＳ Ｐゴシック" w:hint="eastAsia"/>
                <w:color w:val="000000"/>
                <w:kern w:val="0"/>
              </w:rPr>
              <w:t>その他</w:t>
            </w:r>
          </w:p>
        </w:tc>
      </w:tr>
      <w:tr w:rsidR="008D0925" w:rsidRPr="0039224F" w14:paraId="450BBA64" w14:textId="77777777" w:rsidTr="009D78D7">
        <w:trPr>
          <w:trHeight w:val="405"/>
        </w:trPr>
        <w:tc>
          <w:tcPr>
            <w:tcW w:w="680" w:type="dxa"/>
            <w:tcBorders>
              <w:top w:val="single" w:sz="4" w:space="0" w:color="auto"/>
              <w:left w:val="single" w:sz="4" w:space="0" w:color="auto"/>
              <w:bottom w:val="single" w:sz="4" w:space="0" w:color="auto"/>
              <w:right w:val="single" w:sz="4" w:space="0" w:color="auto"/>
            </w:tcBorders>
            <w:shd w:val="clear" w:color="000000" w:fill="auto"/>
            <w:vAlign w:val="center"/>
          </w:tcPr>
          <w:p w14:paraId="68A63574" w14:textId="77777777" w:rsidR="008D0925" w:rsidRPr="0039224F" w:rsidRDefault="008D0925" w:rsidP="009D78D7">
            <w:pPr>
              <w:widowControl/>
              <w:jc w:val="center"/>
              <w:rPr>
                <w:rFonts w:asciiTheme="majorHAnsi" w:eastAsia="Meiryo UI" w:hAnsiTheme="majorHAnsi" w:cs="ＭＳ Ｐゴシック"/>
                <w:color w:val="000000"/>
                <w:kern w:val="0"/>
              </w:rPr>
            </w:pPr>
            <w:r w:rsidRPr="0039224F">
              <w:rPr>
                <w:rFonts w:asciiTheme="majorHAnsi" w:eastAsia="Meiryo UI" w:hAnsiTheme="majorHAnsi" w:cs="ＭＳ Ｐゴシック"/>
                <w:color w:val="000000"/>
                <w:kern w:val="0"/>
              </w:rPr>
              <w:t>42</w:t>
            </w:r>
          </w:p>
        </w:tc>
        <w:tc>
          <w:tcPr>
            <w:tcW w:w="680" w:type="dxa"/>
            <w:tcBorders>
              <w:top w:val="single" w:sz="4" w:space="0" w:color="auto"/>
              <w:left w:val="nil"/>
              <w:bottom w:val="single" w:sz="4" w:space="0" w:color="auto"/>
              <w:right w:val="single" w:sz="4" w:space="0" w:color="auto"/>
            </w:tcBorders>
            <w:shd w:val="clear" w:color="auto" w:fill="auto"/>
            <w:vAlign w:val="center"/>
          </w:tcPr>
          <w:p w14:paraId="4B5D9ACD" w14:textId="77777777" w:rsidR="008D0925" w:rsidRPr="0039224F" w:rsidRDefault="008D0925" w:rsidP="009D78D7">
            <w:pPr>
              <w:widowControl/>
              <w:jc w:val="center"/>
              <w:rPr>
                <w:rFonts w:asciiTheme="majorHAnsi" w:eastAsia="Meiryo UI" w:hAnsiTheme="majorHAnsi" w:cs="ＭＳ Ｐゴシック"/>
                <w:color w:val="000000"/>
                <w:kern w:val="0"/>
              </w:rPr>
            </w:pPr>
            <w:r w:rsidRPr="0039224F">
              <w:rPr>
                <w:rFonts w:asciiTheme="majorHAnsi" w:eastAsia="Meiryo UI" w:hAnsiTheme="majorHAnsi" w:cs="ＭＳ Ｐゴシック"/>
                <w:color w:val="000000"/>
                <w:kern w:val="0"/>
              </w:rPr>
              <w:t>43</w:t>
            </w:r>
          </w:p>
        </w:tc>
        <w:tc>
          <w:tcPr>
            <w:tcW w:w="680" w:type="dxa"/>
            <w:tcBorders>
              <w:top w:val="single" w:sz="4" w:space="0" w:color="auto"/>
              <w:left w:val="nil"/>
              <w:bottom w:val="single" w:sz="4" w:space="0" w:color="auto"/>
              <w:right w:val="single" w:sz="4" w:space="0" w:color="auto"/>
            </w:tcBorders>
            <w:shd w:val="clear" w:color="auto" w:fill="auto"/>
            <w:vAlign w:val="center"/>
          </w:tcPr>
          <w:p w14:paraId="61088762" w14:textId="77777777" w:rsidR="008D0925" w:rsidRPr="0039224F" w:rsidRDefault="008D0925" w:rsidP="009D78D7">
            <w:pPr>
              <w:widowControl/>
              <w:jc w:val="center"/>
              <w:rPr>
                <w:rFonts w:asciiTheme="majorHAnsi" w:eastAsia="Meiryo UI" w:hAnsiTheme="majorHAnsi" w:cs="ＭＳ Ｐゴシック"/>
                <w:color w:val="000000"/>
                <w:kern w:val="0"/>
              </w:rPr>
            </w:pPr>
            <w:r w:rsidRPr="0039224F">
              <w:rPr>
                <w:rFonts w:asciiTheme="majorHAnsi" w:eastAsia="Meiryo UI" w:hAnsiTheme="majorHAnsi" w:cs="ＭＳ Ｐゴシック"/>
                <w:color w:val="000000"/>
                <w:kern w:val="0"/>
              </w:rPr>
              <w:t>39</w:t>
            </w:r>
          </w:p>
        </w:tc>
        <w:tc>
          <w:tcPr>
            <w:tcW w:w="680" w:type="dxa"/>
            <w:tcBorders>
              <w:top w:val="single" w:sz="4" w:space="0" w:color="auto"/>
              <w:left w:val="nil"/>
              <w:bottom w:val="single" w:sz="4" w:space="0" w:color="auto"/>
              <w:right w:val="single" w:sz="4" w:space="0" w:color="auto"/>
            </w:tcBorders>
            <w:shd w:val="clear" w:color="auto" w:fill="auto"/>
            <w:vAlign w:val="center"/>
          </w:tcPr>
          <w:p w14:paraId="1F3E9D6F" w14:textId="77777777" w:rsidR="008D0925" w:rsidRPr="0039224F" w:rsidRDefault="008D0925" w:rsidP="009D78D7">
            <w:pPr>
              <w:widowControl/>
              <w:jc w:val="center"/>
              <w:rPr>
                <w:rFonts w:asciiTheme="majorHAnsi" w:eastAsia="Meiryo UI" w:hAnsiTheme="majorHAnsi" w:cs="ＭＳ Ｐゴシック"/>
                <w:color w:val="000000"/>
                <w:kern w:val="0"/>
              </w:rPr>
            </w:pPr>
            <w:r w:rsidRPr="0039224F">
              <w:rPr>
                <w:rFonts w:asciiTheme="majorHAnsi" w:eastAsia="Meiryo UI" w:hAnsiTheme="majorHAnsi" w:cs="ＭＳ Ｐゴシック"/>
                <w:color w:val="000000"/>
                <w:kern w:val="0"/>
              </w:rPr>
              <w:t>37</w:t>
            </w:r>
          </w:p>
        </w:tc>
        <w:tc>
          <w:tcPr>
            <w:tcW w:w="680" w:type="dxa"/>
            <w:tcBorders>
              <w:top w:val="single" w:sz="4" w:space="0" w:color="auto"/>
              <w:left w:val="nil"/>
              <w:bottom w:val="single" w:sz="4" w:space="0" w:color="auto"/>
              <w:right w:val="single" w:sz="4" w:space="0" w:color="auto"/>
            </w:tcBorders>
            <w:shd w:val="clear" w:color="auto" w:fill="auto"/>
            <w:vAlign w:val="center"/>
          </w:tcPr>
          <w:p w14:paraId="402A7534" w14:textId="77777777" w:rsidR="008D0925" w:rsidRPr="0039224F" w:rsidRDefault="008D0925" w:rsidP="009D78D7">
            <w:pPr>
              <w:widowControl/>
              <w:jc w:val="center"/>
              <w:rPr>
                <w:rFonts w:asciiTheme="majorHAnsi" w:eastAsia="Meiryo UI" w:hAnsiTheme="majorHAnsi" w:cs="ＭＳ Ｐゴシック"/>
                <w:color w:val="000000"/>
                <w:kern w:val="0"/>
              </w:rPr>
            </w:pPr>
            <w:r w:rsidRPr="0039224F">
              <w:rPr>
                <w:rFonts w:asciiTheme="majorHAnsi" w:eastAsia="Meiryo UI" w:hAnsiTheme="majorHAnsi" w:cs="ＭＳ Ｐゴシック"/>
                <w:color w:val="000000"/>
                <w:kern w:val="0"/>
              </w:rPr>
              <w:t>39</w:t>
            </w:r>
          </w:p>
        </w:tc>
        <w:tc>
          <w:tcPr>
            <w:tcW w:w="680" w:type="dxa"/>
            <w:tcBorders>
              <w:top w:val="single" w:sz="4" w:space="0" w:color="auto"/>
              <w:left w:val="nil"/>
              <w:bottom w:val="single" w:sz="4" w:space="0" w:color="auto"/>
              <w:right w:val="single" w:sz="4" w:space="0" w:color="auto"/>
            </w:tcBorders>
            <w:shd w:val="clear" w:color="auto" w:fill="auto"/>
            <w:vAlign w:val="center"/>
          </w:tcPr>
          <w:p w14:paraId="37DF297A" w14:textId="77777777" w:rsidR="008D0925" w:rsidRPr="0039224F" w:rsidRDefault="008D0925" w:rsidP="009D78D7">
            <w:pPr>
              <w:widowControl/>
              <w:jc w:val="center"/>
              <w:rPr>
                <w:rFonts w:asciiTheme="majorHAnsi" w:eastAsia="Meiryo UI" w:hAnsiTheme="majorHAnsi" w:cs="ＭＳ Ｐゴシック"/>
                <w:color w:val="000000"/>
                <w:kern w:val="0"/>
              </w:rPr>
            </w:pPr>
            <w:r w:rsidRPr="0039224F">
              <w:rPr>
                <w:rFonts w:asciiTheme="majorHAnsi" w:eastAsia="Meiryo UI" w:hAnsiTheme="majorHAnsi" w:cs="ＭＳ Ｐゴシック"/>
                <w:color w:val="000000"/>
                <w:kern w:val="0"/>
              </w:rPr>
              <w:t>38</w:t>
            </w:r>
          </w:p>
        </w:tc>
        <w:tc>
          <w:tcPr>
            <w:tcW w:w="680" w:type="dxa"/>
            <w:tcBorders>
              <w:top w:val="single" w:sz="4" w:space="0" w:color="auto"/>
              <w:left w:val="nil"/>
              <w:bottom w:val="single" w:sz="4" w:space="0" w:color="auto"/>
              <w:right w:val="single" w:sz="4" w:space="0" w:color="auto"/>
            </w:tcBorders>
            <w:shd w:val="clear" w:color="auto" w:fill="auto"/>
            <w:vAlign w:val="center"/>
          </w:tcPr>
          <w:p w14:paraId="07470225" w14:textId="77777777" w:rsidR="008D0925" w:rsidRPr="0039224F" w:rsidRDefault="008D0925" w:rsidP="009D78D7">
            <w:pPr>
              <w:widowControl/>
              <w:jc w:val="center"/>
              <w:rPr>
                <w:rFonts w:asciiTheme="majorHAnsi" w:eastAsia="Meiryo UI" w:hAnsiTheme="majorHAnsi" w:cs="ＭＳ Ｐゴシック"/>
                <w:color w:val="000000"/>
                <w:kern w:val="0"/>
              </w:rPr>
            </w:pPr>
            <w:r w:rsidRPr="0039224F">
              <w:rPr>
                <w:rFonts w:asciiTheme="majorHAnsi" w:eastAsia="Meiryo UI" w:hAnsiTheme="majorHAnsi" w:cs="ＭＳ Ｐゴシック"/>
                <w:color w:val="000000"/>
                <w:kern w:val="0"/>
              </w:rPr>
              <w:t>35</w:t>
            </w:r>
          </w:p>
        </w:tc>
        <w:tc>
          <w:tcPr>
            <w:tcW w:w="905" w:type="dxa"/>
            <w:tcBorders>
              <w:top w:val="single" w:sz="4" w:space="0" w:color="auto"/>
              <w:left w:val="nil"/>
              <w:bottom w:val="single" w:sz="4" w:space="0" w:color="auto"/>
              <w:right w:val="single" w:sz="4" w:space="0" w:color="auto"/>
            </w:tcBorders>
            <w:shd w:val="clear" w:color="auto" w:fill="auto"/>
            <w:vAlign w:val="center"/>
          </w:tcPr>
          <w:p w14:paraId="4A29EA3B" w14:textId="77777777" w:rsidR="008D0925" w:rsidRPr="0039224F" w:rsidRDefault="008D0925" w:rsidP="009D78D7">
            <w:pPr>
              <w:widowControl/>
              <w:jc w:val="center"/>
              <w:rPr>
                <w:rFonts w:asciiTheme="majorHAnsi" w:eastAsia="Meiryo UI" w:hAnsiTheme="majorHAnsi" w:cs="ＭＳ Ｐゴシック"/>
                <w:color w:val="000000"/>
                <w:kern w:val="0"/>
              </w:rPr>
            </w:pPr>
            <w:r w:rsidRPr="0039224F">
              <w:rPr>
                <w:rFonts w:asciiTheme="majorHAnsi" w:eastAsia="Meiryo UI" w:hAnsiTheme="majorHAnsi" w:cs="ＭＳ Ｐゴシック"/>
                <w:color w:val="000000"/>
                <w:kern w:val="0"/>
              </w:rPr>
              <w:t>10</w:t>
            </w:r>
          </w:p>
        </w:tc>
      </w:tr>
    </w:tbl>
    <w:p w14:paraId="6DFA69D0" w14:textId="77777777" w:rsidR="008D0925" w:rsidRDefault="008D0925" w:rsidP="008D0925">
      <w:pPr>
        <w:widowControl/>
        <w:rPr>
          <w:rFonts w:cs="ＭＳ Ｐゴシック"/>
          <w:color w:val="000000"/>
          <w:kern w:val="0"/>
          <w:szCs w:val="21"/>
        </w:rPr>
      </w:pPr>
    </w:p>
    <w:p w14:paraId="3ABA4873" w14:textId="77777777" w:rsidR="008D0925" w:rsidRPr="008D0925" w:rsidRDefault="008D0925" w:rsidP="008D0925">
      <w:pPr>
        <w:widowControl/>
        <w:ind w:firstLineChars="100" w:firstLine="210"/>
        <w:rPr>
          <w:rFonts w:cs="ＭＳ Ｐゴシック"/>
          <w:color w:val="000000"/>
          <w:kern w:val="0"/>
          <w:sz w:val="21"/>
          <w:szCs w:val="22"/>
        </w:rPr>
      </w:pPr>
      <w:r w:rsidRPr="008D0925">
        <w:rPr>
          <w:rFonts w:cs="ＭＳ Ｐゴシック" w:hint="eastAsia"/>
          <w:color w:val="000000"/>
          <w:kern w:val="0"/>
          <w:sz w:val="21"/>
          <w:szCs w:val="22"/>
        </w:rPr>
        <w:t>◇その他の記述</w:t>
      </w:r>
      <w:r w:rsidRPr="008D0925">
        <w:rPr>
          <w:rFonts w:hint="eastAsia"/>
          <w:sz w:val="21"/>
          <w:szCs w:val="21"/>
        </w:rPr>
        <w:t>（※重複整理、要約）</w:t>
      </w:r>
    </w:p>
    <w:p w14:paraId="177A2F3C" w14:textId="77777777" w:rsidR="008D0925" w:rsidRPr="008D0925" w:rsidRDefault="008D0925" w:rsidP="008D0925">
      <w:pPr>
        <w:pStyle w:val="aa"/>
        <w:widowControl/>
        <w:numPr>
          <w:ilvl w:val="0"/>
          <w:numId w:val="8"/>
        </w:numPr>
        <w:ind w:leftChars="0" w:left="709" w:hanging="278"/>
        <w:rPr>
          <w:rFonts w:ascii="Meiryo UI" w:hAnsi="Meiryo UI" w:cs="ＭＳ Ｐゴシック"/>
          <w:color w:val="000000"/>
          <w:kern w:val="0"/>
          <w:sz w:val="21"/>
          <w:szCs w:val="22"/>
        </w:rPr>
      </w:pPr>
      <w:r w:rsidRPr="008D0925">
        <w:rPr>
          <w:rFonts w:ascii="Meiryo UI" w:hAnsi="Meiryo UI" w:cs="ＭＳ Ｐゴシック" w:hint="eastAsia"/>
          <w:color w:val="000000"/>
          <w:kern w:val="0"/>
          <w:sz w:val="21"/>
          <w:szCs w:val="22"/>
        </w:rPr>
        <w:t>学部教授会に審議事項はない。実質報告のみ。</w:t>
      </w:r>
    </w:p>
    <w:p w14:paraId="4572C0E7" w14:textId="77777777" w:rsidR="008D0925" w:rsidRPr="008D0925" w:rsidRDefault="008D0925" w:rsidP="008D0925">
      <w:pPr>
        <w:pStyle w:val="aa"/>
        <w:widowControl/>
        <w:numPr>
          <w:ilvl w:val="1"/>
          <w:numId w:val="9"/>
        </w:numPr>
        <w:ind w:leftChars="0" w:left="709" w:hanging="278"/>
        <w:rPr>
          <w:rFonts w:ascii="Meiryo UI" w:hAnsi="Meiryo UI" w:cs="ＭＳ Ｐゴシック"/>
          <w:color w:val="000000"/>
          <w:kern w:val="0"/>
          <w:sz w:val="21"/>
          <w:szCs w:val="22"/>
        </w:rPr>
      </w:pPr>
      <w:r w:rsidRPr="008D0925">
        <w:rPr>
          <w:rFonts w:ascii="Meiryo UI" w:hAnsi="Meiryo UI" w:cs="ＭＳ Ｐゴシック" w:hint="eastAsia"/>
          <w:color w:val="000000"/>
          <w:kern w:val="0"/>
          <w:sz w:val="21"/>
          <w:szCs w:val="22"/>
        </w:rPr>
        <w:t>奨学金受給資格（事後承認も多い）</w:t>
      </w:r>
    </w:p>
    <w:p w14:paraId="5E5F28EB" w14:textId="77777777" w:rsidR="008D0925" w:rsidRPr="008D0925" w:rsidRDefault="008D0925" w:rsidP="008D0925">
      <w:pPr>
        <w:pStyle w:val="aa"/>
        <w:widowControl/>
        <w:numPr>
          <w:ilvl w:val="1"/>
          <w:numId w:val="9"/>
        </w:numPr>
        <w:ind w:leftChars="0" w:left="709" w:hanging="278"/>
        <w:rPr>
          <w:rFonts w:ascii="Meiryo UI" w:hAnsi="Meiryo UI" w:cs="ＭＳ Ｐゴシック"/>
          <w:color w:val="000000"/>
          <w:kern w:val="0"/>
          <w:sz w:val="21"/>
          <w:szCs w:val="22"/>
        </w:rPr>
      </w:pPr>
      <w:r w:rsidRPr="008D0925">
        <w:rPr>
          <w:rFonts w:ascii="Meiryo UI" w:hAnsi="Meiryo UI" w:cs="ＭＳ Ｐゴシック" w:hint="eastAsia"/>
          <w:color w:val="000000"/>
          <w:kern w:val="0"/>
          <w:sz w:val="21"/>
          <w:szCs w:val="22"/>
        </w:rPr>
        <w:t>大学関連の規程改変</w:t>
      </w:r>
    </w:p>
    <w:p w14:paraId="03B1B8C2" w14:textId="77777777" w:rsidR="008D0925" w:rsidRPr="008D0925" w:rsidRDefault="008D0925" w:rsidP="008D0925">
      <w:pPr>
        <w:pStyle w:val="aa"/>
        <w:widowControl/>
        <w:numPr>
          <w:ilvl w:val="1"/>
          <w:numId w:val="9"/>
        </w:numPr>
        <w:ind w:leftChars="0" w:left="709" w:hanging="278"/>
        <w:rPr>
          <w:rFonts w:ascii="Meiryo UI" w:hAnsi="Meiryo UI" w:cs="ＭＳ Ｐゴシック"/>
          <w:color w:val="000000"/>
          <w:kern w:val="0"/>
          <w:sz w:val="21"/>
          <w:szCs w:val="22"/>
        </w:rPr>
      </w:pPr>
      <w:r w:rsidRPr="008D0925">
        <w:rPr>
          <w:rFonts w:ascii="Meiryo UI" w:hAnsi="Meiryo UI" w:cs="ＭＳ Ｐゴシック" w:hint="eastAsia"/>
          <w:color w:val="000000"/>
          <w:kern w:val="0"/>
          <w:sz w:val="21"/>
          <w:szCs w:val="22"/>
        </w:rPr>
        <w:t>留学・編入の単位認定や単位読み替え。</w:t>
      </w:r>
    </w:p>
    <w:p w14:paraId="5409A7D8" w14:textId="77777777" w:rsidR="008D0925" w:rsidRPr="008D0925" w:rsidRDefault="008D0925" w:rsidP="008D0925">
      <w:pPr>
        <w:pStyle w:val="aa"/>
        <w:widowControl/>
        <w:numPr>
          <w:ilvl w:val="1"/>
          <w:numId w:val="9"/>
        </w:numPr>
        <w:ind w:leftChars="0" w:left="709" w:hanging="278"/>
        <w:rPr>
          <w:rFonts w:ascii="Meiryo UI" w:hAnsi="Meiryo UI" w:cs="ＭＳ Ｐゴシック"/>
          <w:color w:val="000000"/>
          <w:kern w:val="0"/>
          <w:sz w:val="21"/>
          <w:szCs w:val="22"/>
        </w:rPr>
      </w:pPr>
      <w:r w:rsidRPr="008D0925">
        <w:rPr>
          <w:rFonts w:ascii="Meiryo UI" w:hAnsi="Meiryo UI" w:cs="ＭＳ Ｐゴシック" w:hint="eastAsia"/>
          <w:color w:val="000000"/>
          <w:kern w:val="0"/>
          <w:sz w:val="21"/>
          <w:szCs w:val="22"/>
        </w:rPr>
        <w:t>学生の転部・転科</w:t>
      </w:r>
    </w:p>
    <w:p w14:paraId="1178DA3F" w14:textId="77777777" w:rsidR="008D0925" w:rsidRPr="008D0925" w:rsidRDefault="008D0925" w:rsidP="008D0925">
      <w:pPr>
        <w:pStyle w:val="aa"/>
        <w:widowControl/>
        <w:numPr>
          <w:ilvl w:val="1"/>
          <w:numId w:val="9"/>
        </w:numPr>
        <w:ind w:leftChars="0" w:left="709" w:hanging="278"/>
        <w:rPr>
          <w:rFonts w:ascii="Meiryo UI" w:hAnsi="Meiryo UI" w:cs="ＭＳ Ｐゴシック"/>
          <w:color w:val="000000"/>
          <w:kern w:val="0"/>
          <w:sz w:val="21"/>
          <w:szCs w:val="22"/>
        </w:rPr>
      </w:pPr>
      <w:r w:rsidRPr="008D0925">
        <w:rPr>
          <w:rFonts w:ascii="Meiryo UI" w:hAnsi="Meiryo UI" w:cs="ＭＳ Ｐゴシック" w:hint="eastAsia"/>
          <w:color w:val="000000"/>
          <w:kern w:val="0"/>
          <w:sz w:val="21"/>
          <w:szCs w:val="22"/>
        </w:rPr>
        <w:t>学籍変更（氏名など）</w:t>
      </w:r>
    </w:p>
    <w:p w14:paraId="64594F05" w14:textId="77777777" w:rsidR="008D0925" w:rsidRPr="008D0925" w:rsidRDefault="008D0925" w:rsidP="008D0925">
      <w:pPr>
        <w:pStyle w:val="aa"/>
        <w:widowControl/>
        <w:numPr>
          <w:ilvl w:val="1"/>
          <w:numId w:val="9"/>
        </w:numPr>
        <w:ind w:leftChars="0" w:left="709" w:hanging="278"/>
        <w:rPr>
          <w:rFonts w:ascii="Meiryo UI" w:hAnsi="Meiryo UI" w:cs="ＭＳ Ｐゴシック"/>
          <w:color w:val="000000"/>
          <w:kern w:val="0"/>
          <w:sz w:val="21"/>
          <w:szCs w:val="22"/>
        </w:rPr>
      </w:pPr>
      <w:r w:rsidRPr="008D0925">
        <w:rPr>
          <w:rFonts w:ascii="Meiryo UI" w:hAnsi="Meiryo UI" w:cs="ＭＳ Ｐゴシック" w:hint="eastAsia"/>
          <w:color w:val="000000"/>
          <w:kern w:val="0"/>
          <w:sz w:val="21"/>
          <w:szCs w:val="22"/>
        </w:rPr>
        <w:t>学位の授与</w:t>
      </w:r>
    </w:p>
    <w:p w14:paraId="51394C21" w14:textId="77777777" w:rsidR="008D0925" w:rsidRPr="008D0925" w:rsidRDefault="008D0925" w:rsidP="008D0925">
      <w:pPr>
        <w:pStyle w:val="aa"/>
        <w:widowControl/>
        <w:numPr>
          <w:ilvl w:val="1"/>
          <w:numId w:val="9"/>
        </w:numPr>
        <w:ind w:leftChars="0" w:left="709" w:hanging="278"/>
        <w:rPr>
          <w:rFonts w:ascii="Meiryo UI" w:hAnsi="Meiryo UI" w:cs="ＭＳ Ｐゴシック"/>
          <w:color w:val="000000"/>
          <w:kern w:val="0"/>
          <w:sz w:val="21"/>
          <w:szCs w:val="22"/>
        </w:rPr>
      </w:pPr>
      <w:r w:rsidRPr="008D0925">
        <w:rPr>
          <w:rFonts w:ascii="Meiryo UI" w:hAnsi="Meiryo UI" w:cs="ＭＳ Ｐゴシック" w:hint="eastAsia"/>
          <w:color w:val="000000"/>
          <w:kern w:val="0"/>
          <w:sz w:val="21"/>
          <w:szCs w:val="22"/>
        </w:rPr>
        <w:t>復学、転籍、除籍、学生の指導に関する事項</w:t>
      </w:r>
    </w:p>
    <w:p w14:paraId="1E2A7B9C" w14:textId="77777777" w:rsidR="008D0925" w:rsidRPr="008D0925" w:rsidRDefault="008D0925" w:rsidP="008D0925">
      <w:pPr>
        <w:pStyle w:val="aa"/>
        <w:widowControl/>
        <w:numPr>
          <w:ilvl w:val="1"/>
          <w:numId w:val="9"/>
        </w:numPr>
        <w:ind w:leftChars="0" w:left="709" w:hanging="278"/>
        <w:rPr>
          <w:rFonts w:ascii="Meiryo UI" w:hAnsi="Meiryo UI" w:cs="ＭＳ Ｐゴシック"/>
          <w:color w:val="000000"/>
          <w:kern w:val="0"/>
          <w:sz w:val="21"/>
          <w:szCs w:val="22"/>
        </w:rPr>
      </w:pPr>
      <w:r w:rsidRPr="008D0925">
        <w:rPr>
          <w:rFonts w:ascii="Meiryo UI" w:hAnsi="Meiryo UI" w:cs="ＭＳ Ｐゴシック" w:hint="eastAsia"/>
          <w:color w:val="000000"/>
          <w:kern w:val="0"/>
          <w:sz w:val="21"/>
          <w:szCs w:val="22"/>
        </w:rPr>
        <w:t>進級、試験に関する件</w:t>
      </w:r>
    </w:p>
    <w:p w14:paraId="5ED4DF8B" w14:textId="77777777" w:rsidR="008D0925" w:rsidRPr="004E4011" w:rsidRDefault="008D0925" w:rsidP="008D0925">
      <w:pPr>
        <w:widowControl/>
        <w:rPr>
          <w:rFonts w:cs="ＭＳ Ｐゴシック"/>
          <w:color w:val="000000"/>
          <w:kern w:val="0"/>
          <w:szCs w:val="21"/>
        </w:rPr>
      </w:pPr>
    </w:p>
    <w:p w14:paraId="2790C977" w14:textId="77777777" w:rsidR="008D0925" w:rsidRPr="008D0925" w:rsidRDefault="008D0925" w:rsidP="008D0925">
      <w:pPr>
        <w:autoSpaceDE w:val="0"/>
        <w:autoSpaceDN w:val="0"/>
        <w:adjustRightInd w:val="0"/>
        <w:spacing w:line="276" w:lineRule="auto"/>
        <w:jc w:val="left"/>
        <w:rPr>
          <w:rFonts w:ascii="ＭＳ 明朝" w:cs="ＭＳ 明朝"/>
          <w:kern w:val="0"/>
          <w:sz w:val="21"/>
          <w:szCs w:val="18"/>
          <w:u w:val="single"/>
          <w:lang w:val="ja-JP"/>
        </w:rPr>
      </w:pPr>
      <w:r w:rsidRPr="008D0925">
        <w:rPr>
          <w:rFonts w:ascii="ＭＳ 明朝" w:cs="ＭＳ 明朝" w:hint="eastAsia"/>
          <w:kern w:val="0"/>
          <w:sz w:val="21"/>
          <w:szCs w:val="18"/>
          <w:u w:val="single"/>
          <w:lang w:val="ja-JP"/>
        </w:rPr>
        <w:t>②教育課程や教育条件等に関する事項</w:t>
      </w:r>
    </w:p>
    <w:tbl>
      <w:tblPr>
        <w:tblW w:w="6520" w:type="dxa"/>
        <w:tblInd w:w="279" w:type="dxa"/>
        <w:tblCellMar>
          <w:left w:w="99" w:type="dxa"/>
          <w:right w:w="99" w:type="dxa"/>
        </w:tblCellMar>
        <w:tblLook w:val="04A0" w:firstRow="1" w:lastRow="0" w:firstColumn="1" w:lastColumn="0" w:noHBand="0" w:noVBand="1"/>
      </w:tblPr>
      <w:tblGrid>
        <w:gridCol w:w="1134"/>
        <w:gridCol w:w="1276"/>
        <w:gridCol w:w="1417"/>
        <w:gridCol w:w="1134"/>
        <w:gridCol w:w="709"/>
        <w:gridCol w:w="850"/>
      </w:tblGrid>
      <w:tr w:rsidR="008D0925" w:rsidRPr="00852D65" w14:paraId="1273562A" w14:textId="77777777" w:rsidTr="009D78D7">
        <w:trPr>
          <w:trHeight w:val="629"/>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788D9845" w14:textId="77777777" w:rsidR="008D0925" w:rsidRPr="00852D65" w:rsidRDefault="008D0925" w:rsidP="009D78D7">
            <w:pPr>
              <w:widowControl/>
              <w:snapToGrid w:val="0"/>
              <w:jc w:val="center"/>
              <w:rPr>
                <w:rFonts w:ascii="Meiryo UI" w:hAnsi="Meiryo UI" w:cs="ＭＳ Ｐゴシック"/>
                <w:color w:val="000000"/>
                <w:kern w:val="0"/>
              </w:rPr>
            </w:pPr>
            <w:r w:rsidRPr="00852D65">
              <w:rPr>
                <w:rFonts w:ascii="ＭＳ 明朝" w:cs="ＭＳ 明朝" w:hint="eastAsia"/>
                <w:kern w:val="0"/>
                <w:lang w:val="ja-JP"/>
              </w:rPr>
              <w:t>授業科目の配置</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177830" w14:textId="77777777" w:rsidR="008D0925" w:rsidRPr="00852D65" w:rsidRDefault="008D0925" w:rsidP="009D78D7">
            <w:pPr>
              <w:widowControl/>
              <w:snapToGrid w:val="0"/>
              <w:jc w:val="center"/>
              <w:rPr>
                <w:rFonts w:ascii="Meiryo UI" w:hAnsi="Meiryo UI" w:cs="ＭＳ Ｐゴシック"/>
                <w:color w:val="000000"/>
                <w:kern w:val="0"/>
              </w:rPr>
            </w:pPr>
            <w:r w:rsidRPr="00852D65">
              <w:rPr>
                <w:rFonts w:ascii="ＭＳ 明朝" w:cs="ＭＳ 明朝" w:hint="eastAsia"/>
                <w:kern w:val="0"/>
                <w:lang w:val="ja-JP"/>
              </w:rPr>
              <w:t>授業担当者の決定</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6AC3A4" w14:textId="77777777" w:rsidR="008D0925" w:rsidRPr="00852D65" w:rsidRDefault="008D0925" w:rsidP="009D78D7">
            <w:pPr>
              <w:widowControl/>
              <w:snapToGrid w:val="0"/>
              <w:jc w:val="center"/>
              <w:rPr>
                <w:rFonts w:ascii="Meiryo UI" w:hAnsi="Meiryo UI" w:cs="ＭＳ Ｐゴシック"/>
                <w:color w:val="000000"/>
                <w:kern w:val="0"/>
              </w:rPr>
            </w:pPr>
            <w:r w:rsidRPr="00852D65">
              <w:rPr>
                <w:rFonts w:ascii="ＭＳ 明朝" w:cs="ＭＳ 明朝" w:hint="eastAsia"/>
                <w:kern w:val="0"/>
                <w:lang w:val="ja-JP"/>
              </w:rPr>
              <w:t>履修に関するルール</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E074AB" w14:textId="77777777" w:rsidR="008D0925" w:rsidRPr="00852D65" w:rsidRDefault="008D0925" w:rsidP="009D78D7">
            <w:pPr>
              <w:widowControl/>
              <w:snapToGrid w:val="0"/>
              <w:jc w:val="center"/>
              <w:rPr>
                <w:rFonts w:ascii="Meiryo UI" w:hAnsi="Meiryo UI" w:cs="ＭＳ Ｐゴシック"/>
                <w:color w:val="000000"/>
                <w:kern w:val="0"/>
              </w:rPr>
            </w:pPr>
            <w:r w:rsidRPr="00852D65">
              <w:rPr>
                <w:rFonts w:ascii="ＭＳ 明朝" w:cs="ＭＳ 明朝" w:hint="eastAsia"/>
                <w:kern w:val="0"/>
                <w:lang w:val="ja-JP"/>
              </w:rPr>
              <w:t>教室等の施設改善</w:t>
            </w:r>
          </w:p>
        </w:tc>
        <w:tc>
          <w:tcPr>
            <w:tcW w:w="709" w:type="dxa"/>
            <w:tcBorders>
              <w:top w:val="single" w:sz="4" w:space="0" w:color="auto"/>
              <w:left w:val="nil"/>
              <w:bottom w:val="single" w:sz="4" w:space="0" w:color="auto"/>
              <w:right w:val="single" w:sz="4" w:space="0" w:color="auto"/>
            </w:tcBorders>
            <w:shd w:val="clear" w:color="auto" w:fill="auto"/>
            <w:vAlign w:val="center"/>
          </w:tcPr>
          <w:p w14:paraId="1DE8BB56" w14:textId="77777777" w:rsidR="008D0925" w:rsidRPr="00852D65" w:rsidRDefault="008D0925" w:rsidP="009D78D7">
            <w:pPr>
              <w:widowControl/>
              <w:snapToGrid w:val="0"/>
              <w:jc w:val="center"/>
              <w:rPr>
                <w:rFonts w:ascii="Meiryo UI" w:hAnsi="Meiryo UI" w:cs="ＭＳ Ｐゴシック"/>
                <w:color w:val="000000"/>
                <w:kern w:val="0"/>
              </w:rPr>
            </w:pPr>
            <w:r w:rsidRPr="00852D65">
              <w:rPr>
                <w:rFonts w:ascii="ＭＳ 明朝" w:cs="ＭＳ 明朝" w:hint="eastAsia"/>
                <w:kern w:val="0"/>
                <w:lang w:val="ja-JP"/>
              </w:rPr>
              <w:t>学費</w:t>
            </w:r>
          </w:p>
        </w:tc>
        <w:tc>
          <w:tcPr>
            <w:tcW w:w="850" w:type="dxa"/>
            <w:tcBorders>
              <w:top w:val="single" w:sz="4" w:space="0" w:color="auto"/>
              <w:left w:val="nil"/>
              <w:bottom w:val="single" w:sz="4" w:space="0" w:color="auto"/>
              <w:right w:val="single" w:sz="4" w:space="0" w:color="auto"/>
            </w:tcBorders>
            <w:shd w:val="clear" w:color="auto" w:fill="auto"/>
            <w:vAlign w:val="center"/>
          </w:tcPr>
          <w:p w14:paraId="04678559" w14:textId="77777777" w:rsidR="008D0925" w:rsidRPr="00852D65" w:rsidRDefault="008D0925" w:rsidP="009D78D7">
            <w:pPr>
              <w:widowControl/>
              <w:snapToGrid w:val="0"/>
              <w:jc w:val="center"/>
              <w:rPr>
                <w:rFonts w:ascii="Meiryo UI" w:hAnsi="Meiryo UI" w:cs="ＭＳ Ｐゴシック"/>
                <w:color w:val="000000"/>
                <w:kern w:val="0"/>
              </w:rPr>
            </w:pPr>
            <w:r w:rsidRPr="00852D65">
              <w:rPr>
                <w:rFonts w:ascii="Meiryo UI" w:hAnsi="Meiryo UI" w:cs="ＭＳ Ｐゴシック" w:hint="eastAsia"/>
                <w:color w:val="000000"/>
                <w:kern w:val="0"/>
              </w:rPr>
              <w:t>その他</w:t>
            </w:r>
          </w:p>
        </w:tc>
      </w:tr>
      <w:tr w:rsidR="008D0925" w:rsidRPr="00852D65" w14:paraId="5DC17785" w14:textId="77777777" w:rsidTr="009D78D7">
        <w:trPr>
          <w:trHeight w:val="411"/>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6DBD50E3"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35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D5072F"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35</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814D26"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33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7971B0"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14:paraId="560B4055"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11</w:t>
            </w:r>
          </w:p>
        </w:tc>
        <w:tc>
          <w:tcPr>
            <w:tcW w:w="850" w:type="dxa"/>
            <w:tcBorders>
              <w:top w:val="single" w:sz="4" w:space="0" w:color="auto"/>
              <w:left w:val="nil"/>
              <w:bottom w:val="single" w:sz="4" w:space="0" w:color="auto"/>
              <w:right w:val="single" w:sz="4" w:space="0" w:color="auto"/>
            </w:tcBorders>
            <w:shd w:val="clear" w:color="auto" w:fill="auto"/>
            <w:vAlign w:val="center"/>
          </w:tcPr>
          <w:p w14:paraId="08AFDD17"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2</w:t>
            </w:r>
          </w:p>
        </w:tc>
      </w:tr>
    </w:tbl>
    <w:p w14:paraId="6213240C" w14:textId="77777777" w:rsidR="008D0925" w:rsidRDefault="008D0925" w:rsidP="008D0925">
      <w:pPr>
        <w:widowControl/>
        <w:rPr>
          <w:rFonts w:cs="ＭＳ Ｐゴシック"/>
          <w:color w:val="000000"/>
          <w:kern w:val="0"/>
          <w:szCs w:val="21"/>
        </w:rPr>
      </w:pPr>
    </w:p>
    <w:p w14:paraId="135ACE6F" w14:textId="77777777" w:rsidR="008D0925" w:rsidRPr="008D0925" w:rsidRDefault="008D0925" w:rsidP="008D0925">
      <w:pPr>
        <w:widowControl/>
        <w:ind w:firstLineChars="100" w:firstLine="210"/>
        <w:rPr>
          <w:rFonts w:cs="ＭＳ Ｐゴシック"/>
          <w:color w:val="000000"/>
          <w:kern w:val="0"/>
          <w:sz w:val="21"/>
          <w:szCs w:val="21"/>
        </w:rPr>
      </w:pPr>
      <w:r w:rsidRPr="008D0925">
        <w:rPr>
          <w:rFonts w:cs="ＭＳ Ｐゴシック" w:hint="eastAsia"/>
          <w:color w:val="000000"/>
          <w:kern w:val="0"/>
          <w:sz w:val="21"/>
          <w:szCs w:val="21"/>
        </w:rPr>
        <w:t>◇その他</w:t>
      </w:r>
    </w:p>
    <w:p w14:paraId="1DAE2549" w14:textId="77777777" w:rsidR="008D0925" w:rsidRPr="008D0925" w:rsidRDefault="008D0925" w:rsidP="008D0925">
      <w:pPr>
        <w:pStyle w:val="aa"/>
        <w:widowControl/>
        <w:numPr>
          <w:ilvl w:val="0"/>
          <w:numId w:val="8"/>
        </w:numPr>
        <w:ind w:leftChars="0" w:left="709" w:hanging="278"/>
        <w:rPr>
          <w:rFonts w:ascii="Meiryo UI" w:hAnsi="Meiryo UI" w:cs="ＭＳ Ｐゴシック"/>
          <w:color w:val="000000"/>
          <w:kern w:val="0"/>
          <w:sz w:val="21"/>
          <w:szCs w:val="21"/>
        </w:rPr>
      </w:pPr>
      <w:r w:rsidRPr="008D0925">
        <w:rPr>
          <w:rFonts w:ascii="ＭＳ 明朝" w:cs="ＭＳ 明朝" w:hint="eastAsia"/>
          <w:kern w:val="0"/>
          <w:sz w:val="21"/>
          <w:szCs w:val="21"/>
          <w:lang w:val="ja-JP"/>
        </w:rPr>
        <w:t>学力考査に関する事項</w:t>
      </w:r>
      <w:r w:rsidRPr="008D0925">
        <w:rPr>
          <w:rFonts w:ascii="Meiryo UI" w:hAnsi="Meiryo UI" w:cs="ＭＳ Ｐゴシック" w:hint="eastAsia"/>
          <w:color w:val="000000"/>
          <w:kern w:val="0"/>
          <w:sz w:val="21"/>
          <w:szCs w:val="21"/>
        </w:rPr>
        <w:t>。</w:t>
      </w:r>
    </w:p>
    <w:p w14:paraId="3CD91465" w14:textId="77777777" w:rsidR="008D0925" w:rsidRPr="008D0925" w:rsidRDefault="008D0925" w:rsidP="008D0925">
      <w:pPr>
        <w:pStyle w:val="aa"/>
        <w:widowControl/>
        <w:numPr>
          <w:ilvl w:val="0"/>
          <w:numId w:val="8"/>
        </w:numPr>
        <w:ind w:leftChars="0" w:left="709" w:hanging="278"/>
        <w:rPr>
          <w:rFonts w:ascii="Meiryo UI" w:hAnsi="Meiryo UI" w:cs="ＭＳ Ｐゴシック"/>
          <w:color w:val="000000"/>
          <w:kern w:val="0"/>
          <w:sz w:val="21"/>
          <w:szCs w:val="21"/>
        </w:rPr>
      </w:pPr>
      <w:r w:rsidRPr="008D0925">
        <w:rPr>
          <w:rFonts w:ascii="ＭＳ 明朝" w:cs="ＭＳ 明朝" w:hint="eastAsia"/>
          <w:kern w:val="0"/>
          <w:sz w:val="21"/>
          <w:szCs w:val="21"/>
          <w:lang w:val="ja-JP"/>
        </w:rPr>
        <w:t>各種検定試験料補助や表彰制度など学生に関する予算。</w:t>
      </w:r>
    </w:p>
    <w:p w14:paraId="6EF04D57" w14:textId="77777777" w:rsidR="008D0925" w:rsidRDefault="008D0925" w:rsidP="008D0925">
      <w:pPr>
        <w:widowControl/>
        <w:rPr>
          <w:rFonts w:cs="ＭＳ Ｐゴシック"/>
          <w:color w:val="000000"/>
          <w:kern w:val="0"/>
          <w:szCs w:val="21"/>
        </w:rPr>
      </w:pPr>
    </w:p>
    <w:p w14:paraId="13D3FCF7" w14:textId="77777777" w:rsidR="008D0925" w:rsidRPr="008D0925" w:rsidRDefault="008D0925" w:rsidP="008D0925">
      <w:pPr>
        <w:autoSpaceDE w:val="0"/>
        <w:autoSpaceDN w:val="0"/>
        <w:adjustRightInd w:val="0"/>
        <w:spacing w:line="276" w:lineRule="auto"/>
        <w:jc w:val="left"/>
        <w:rPr>
          <w:rFonts w:ascii="ＭＳ 明朝" w:cs="ＭＳ 明朝"/>
          <w:kern w:val="0"/>
          <w:sz w:val="21"/>
          <w:szCs w:val="18"/>
          <w:u w:val="single"/>
          <w:lang w:val="ja-JP"/>
        </w:rPr>
      </w:pPr>
      <w:r w:rsidRPr="008D0925">
        <w:rPr>
          <w:rFonts w:ascii="ＭＳ 明朝" w:cs="ＭＳ 明朝" w:hint="eastAsia"/>
          <w:kern w:val="0"/>
          <w:sz w:val="21"/>
          <w:szCs w:val="18"/>
          <w:u w:val="single"/>
          <w:lang w:val="ja-JP"/>
        </w:rPr>
        <w:t>③教員人事に関する事項</w:t>
      </w:r>
    </w:p>
    <w:tbl>
      <w:tblPr>
        <w:tblW w:w="6095" w:type="dxa"/>
        <w:tblInd w:w="279" w:type="dxa"/>
        <w:tblCellMar>
          <w:left w:w="99" w:type="dxa"/>
          <w:right w:w="99" w:type="dxa"/>
        </w:tblCellMar>
        <w:tblLook w:val="04A0" w:firstRow="1" w:lastRow="0" w:firstColumn="1" w:lastColumn="0" w:noHBand="0" w:noVBand="1"/>
      </w:tblPr>
      <w:tblGrid>
        <w:gridCol w:w="870"/>
        <w:gridCol w:w="871"/>
        <w:gridCol w:w="871"/>
        <w:gridCol w:w="870"/>
        <w:gridCol w:w="871"/>
        <w:gridCol w:w="871"/>
        <w:gridCol w:w="871"/>
      </w:tblGrid>
      <w:tr w:rsidR="008D0925" w:rsidRPr="00852D65" w14:paraId="0E765CE5" w14:textId="77777777" w:rsidTr="009D78D7">
        <w:trPr>
          <w:trHeight w:val="667"/>
        </w:trPr>
        <w:tc>
          <w:tcPr>
            <w:tcW w:w="870" w:type="dxa"/>
            <w:tcBorders>
              <w:top w:val="single" w:sz="4" w:space="0" w:color="auto"/>
              <w:left w:val="single" w:sz="4" w:space="0" w:color="auto"/>
              <w:bottom w:val="single" w:sz="4" w:space="0" w:color="auto"/>
              <w:right w:val="single" w:sz="4" w:space="0" w:color="auto"/>
            </w:tcBorders>
            <w:shd w:val="clear" w:color="000000" w:fill="auto"/>
            <w:vAlign w:val="center"/>
          </w:tcPr>
          <w:p w14:paraId="469C5B09" w14:textId="77777777" w:rsidR="008D0925" w:rsidRPr="00852D65" w:rsidRDefault="008D0925" w:rsidP="009D78D7">
            <w:pPr>
              <w:widowControl/>
              <w:snapToGrid w:val="0"/>
              <w:jc w:val="center"/>
              <w:rPr>
                <w:rFonts w:ascii="Meiryo UI" w:hAnsi="Meiryo UI" w:cs="ＭＳ Ｐゴシック"/>
                <w:color w:val="000000"/>
                <w:kern w:val="0"/>
              </w:rPr>
            </w:pPr>
            <w:r>
              <w:rPr>
                <w:rFonts w:ascii="Meiryo UI" w:hAnsi="Meiryo UI" w:cs="ＭＳ Ｐゴシック" w:hint="eastAsia"/>
                <w:color w:val="000000"/>
                <w:kern w:val="0"/>
              </w:rPr>
              <w:t>採用</w:t>
            </w:r>
          </w:p>
        </w:tc>
        <w:tc>
          <w:tcPr>
            <w:tcW w:w="871" w:type="dxa"/>
            <w:tcBorders>
              <w:top w:val="single" w:sz="4" w:space="0" w:color="auto"/>
              <w:left w:val="nil"/>
              <w:bottom w:val="single" w:sz="4" w:space="0" w:color="auto"/>
              <w:right w:val="single" w:sz="4" w:space="0" w:color="auto"/>
            </w:tcBorders>
            <w:shd w:val="clear" w:color="auto" w:fill="auto"/>
            <w:vAlign w:val="center"/>
          </w:tcPr>
          <w:p w14:paraId="775D30CC" w14:textId="77777777" w:rsidR="008D0925" w:rsidRPr="00852D65" w:rsidRDefault="008D0925" w:rsidP="009D78D7">
            <w:pPr>
              <w:widowControl/>
              <w:snapToGrid w:val="0"/>
              <w:jc w:val="center"/>
              <w:rPr>
                <w:rFonts w:ascii="Meiryo UI" w:hAnsi="Meiryo UI" w:cs="ＭＳ Ｐゴシック"/>
                <w:color w:val="000000"/>
                <w:kern w:val="0"/>
              </w:rPr>
            </w:pPr>
            <w:r>
              <w:rPr>
                <w:rFonts w:ascii="Meiryo UI" w:hAnsi="Meiryo UI" w:cs="ＭＳ Ｐゴシック" w:hint="eastAsia"/>
                <w:color w:val="000000"/>
                <w:kern w:val="0"/>
              </w:rPr>
              <w:t>昇格</w:t>
            </w:r>
          </w:p>
        </w:tc>
        <w:tc>
          <w:tcPr>
            <w:tcW w:w="871" w:type="dxa"/>
            <w:tcBorders>
              <w:top w:val="single" w:sz="4" w:space="0" w:color="auto"/>
              <w:left w:val="nil"/>
              <w:bottom w:val="single" w:sz="4" w:space="0" w:color="auto"/>
              <w:right w:val="single" w:sz="4" w:space="0" w:color="auto"/>
            </w:tcBorders>
            <w:shd w:val="clear" w:color="auto" w:fill="auto"/>
            <w:vAlign w:val="center"/>
          </w:tcPr>
          <w:p w14:paraId="4D25FBB8" w14:textId="77777777" w:rsidR="008D0925" w:rsidRDefault="008D0925" w:rsidP="009D78D7">
            <w:pPr>
              <w:widowControl/>
              <w:snapToGrid w:val="0"/>
              <w:jc w:val="center"/>
              <w:rPr>
                <w:rFonts w:ascii="Meiryo UI" w:hAnsi="Meiryo UI" w:cs="ＭＳ Ｐゴシック"/>
                <w:color w:val="000000"/>
                <w:kern w:val="0"/>
              </w:rPr>
            </w:pPr>
            <w:r>
              <w:rPr>
                <w:rFonts w:ascii="Meiryo UI" w:hAnsi="Meiryo UI" w:cs="ＭＳ Ｐゴシック" w:hint="eastAsia"/>
                <w:color w:val="000000"/>
                <w:kern w:val="0"/>
              </w:rPr>
              <w:t>退職</w:t>
            </w:r>
          </w:p>
          <w:p w14:paraId="45369431" w14:textId="77777777" w:rsidR="008D0925" w:rsidRPr="00852D65" w:rsidRDefault="008D0925" w:rsidP="009D78D7">
            <w:pPr>
              <w:widowControl/>
              <w:snapToGrid w:val="0"/>
              <w:jc w:val="center"/>
              <w:rPr>
                <w:rFonts w:ascii="Meiryo UI" w:hAnsi="Meiryo UI" w:cs="ＭＳ Ｐゴシック"/>
                <w:color w:val="000000"/>
                <w:kern w:val="0"/>
              </w:rPr>
            </w:pPr>
            <w:r>
              <w:rPr>
                <w:rFonts w:ascii="Meiryo UI" w:hAnsi="Meiryo UI" w:cs="ＭＳ Ｐゴシック" w:hint="eastAsia"/>
                <w:color w:val="000000"/>
                <w:kern w:val="0"/>
              </w:rPr>
              <w:t>割愛</w:t>
            </w:r>
          </w:p>
        </w:tc>
        <w:tc>
          <w:tcPr>
            <w:tcW w:w="870" w:type="dxa"/>
            <w:tcBorders>
              <w:top w:val="single" w:sz="4" w:space="0" w:color="auto"/>
              <w:left w:val="nil"/>
              <w:bottom w:val="single" w:sz="4" w:space="0" w:color="auto"/>
              <w:right w:val="single" w:sz="4" w:space="0" w:color="auto"/>
            </w:tcBorders>
            <w:shd w:val="clear" w:color="auto" w:fill="auto"/>
            <w:vAlign w:val="center"/>
          </w:tcPr>
          <w:p w14:paraId="59DFE72D" w14:textId="77777777" w:rsidR="008D0925" w:rsidRPr="00852D65" w:rsidRDefault="008D0925" w:rsidP="009D78D7">
            <w:pPr>
              <w:widowControl/>
              <w:snapToGrid w:val="0"/>
              <w:jc w:val="center"/>
              <w:rPr>
                <w:rFonts w:ascii="Meiryo UI" w:hAnsi="Meiryo UI" w:cs="ＭＳ Ｐゴシック"/>
                <w:color w:val="000000"/>
                <w:kern w:val="0"/>
              </w:rPr>
            </w:pPr>
            <w:r>
              <w:rPr>
                <w:rFonts w:ascii="Meiryo UI" w:hAnsi="Meiryo UI" w:cs="ＭＳ Ｐゴシック" w:hint="eastAsia"/>
                <w:color w:val="000000"/>
                <w:kern w:val="0"/>
              </w:rPr>
              <w:t>休職</w:t>
            </w:r>
          </w:p>
        </w:tc>
        <w:tc>
          <w:tcPr>
            <w:tcW w:w="871" w:type="dxa"/>
            <w:tcBorders>
              <w:top w:val="single" w:sz="4" w:space="0" w:color="auto"/>
              <w:left w:val="nil"/>
              <w:bottom w:val="single" w:sz="4" w:space="0" w:color="auto"/>
              <w:right w:val="single" w:sz="4" w:space="0" w:color="auto"/>
            </w:tcBorders>
            <w:shd w:val="clear" w:color="auto" w:fill="auto"/>
            <w:vAlign w:val="center"/>
          </w:tcPr>
          <w:p w14:paraId="7DB49F35" w14:textId="77777777" w:rsidR="008D0925" w:rsidRPr="00852D65" w:rsidRDefault="008D0925" w:rsidP="009D78D7">
            <w:pPr>
              <w:widowControl/>
              <w:snapToGrid w:val="0"/>
              <w:jc w:val="center"/>
              <w:rPr>
                <w:rFonts w:ascii="Meiryo UI" w:hAnsi="Meiryo UI" w:cs="ＭＳ Ｐゴシック"/>
                <w:color w:val="000000"/>
                <w:kern w:val="0"/>
              </w:rPr>
            </w:pPr>
            <w:r>
              <w:rPr>
                <w:rFonts w:ascii="Meiryo UI" w:hAnsi="Meiryo UI" w:cs="ＭＳ Ｐゴシック" w:hint="eastAsia"/>
                <w:color w:val="000000"/>
                <w:kern w:val="0"/>
              </w:rPr>
              <w:t>解任</w:t>
            </w:r>
          </w:p>
        </w:tc>
        <w:tc>
          <w:tcPr>
            <w:tcW w:w="871" w:type="dxa"/>
            <w:tcBorders>
              <w:top w:val="single" w:sz="4" w:space="0" w:color="auto"/>
              <w:left w:val="nil"/>
              <w:bottom w:val="single" w:sz="4" w:space="0" w:color="auto"/>
              <w:right w:val="single" w:sz="4" w:space="0" w:color="auto"/>
            </w:tcBorders>
            <w:shd w:val="clear" w:color="auto" w:fill="auto"/>
            <w:vAlign w:val="center"/>
          </w:tcPr>
          <w:p w14:paraId="154CA9BF" w14:textId="77777777" w:rsidR="008D0925" w:rsidRDefault="008D0925" w:rsidP="009D78D7">
            <w:pPr>
              <w:widowControl/>
              <w:snapToGrid w:val="0"/>
              <w:jc w:val="center"/>
              <w:rPr>
                <w:rFonts w:ascii="Meiryo UI" w:hAnsi="Meiryo UI" w:cs="ＭＳ Ｐゴシック"/>
                <w:color w:val="000000"/>
                <w:kern w:val="0"/>
              </w:rPr>
            </w:pPr>
            <w:r>
              <w:rPr>
                <w:rFonts w:ascii="Meiryo UI" w:hAnsi="Meiryo UI" w:cs="ＭＳ Ｐゴシック" w:hint="eastAsia"/>
                <w:color w:val="000000"/>
                <w:kern w:val="0"/>
              </w:rPr>
              <w:t>懲戒</w:t>
            </w:r>
          </w:p>
          <w:p w14:paraId="3918B0AC" w14:textId="77777777" w:rsidR="008D0925" w:rsidRPr="00852D65" w:rsidRDefault="008D0925" w:rsidP="009D78D7">
            <w:pPr>
              <w:widowControl/>
              <w:snapToGrid w:val="0"/>
              <w:jc w:val="center"/>
              <w:rPr>
                <w:rFonts w:ascii="Meiryo UI" w:hAnsi="Meiryo UI" w:cs="ＭＳ Ｐゴシック"/>
                <w:color w:val="000000"/>
                <w:kern w:val="0"/>
              </w:rPr>
            </w:pPr>
            <w:r>
              <w:rPr>
                <w:rFonts w:ascii="Meiryo UI" w:hAnsi="Meiryo UI" w:cs="ＭＳ Ｐゴシック" w:hint="eastAsia"/>
                <w:color w:val="000000"/>
                <w:kern w:val="0"/>
              </w:rPr>
              <w:t>処分</w:t>
            </w:r>
          </w:p>
        </w:tc>
        <w:tc>
          <w:tcPr>
            <w:tcW w:w="871" w:type="dxa"/>
            <w:tcBorders>
              <w:top w:val="single" w:sz="4" w:space="0" w:color="auto"/>
              <w:left w:val="nil"/>
              <w:bottom w:val="single" w:sz="4" w:space="0" w:color="auto"/>
              <w:right w:val="single" w:sz="4" w:space="0" w:color="auto"/>
            </w:tcBorders>
            <w:vAlign w:val="center"/>
          </w:tcPr>
          <w:p w14:paraId="033E7760" w14:textId="77777777" w:rsidR="008D0925" w:rsidRDefault="008D0925" w:rsidP="009D78D7">
            <w:pPr>
              <w:widowControl/>
              <w:snapToGrid w:val="0"/>
              <w:jc w:val="center"/>
              <w:rPr>
                <w:rFonts w:ascii="Meiryo UI" w:hAnsi="Meiryo UI" w:cs="ＭＳ Ｐゴシック"/>
                <w:color w:val="000000"/>
                <w:kern w:val="0"/>
              </w:rPr>
            </w:pPr>
            <w:r>
              <w:rPr>
                <w:rFonts w:ascii="Meiryo UI" w:hAnsi="Meiryo UI" w:cs="ＭＳ Ｐゴシック" w:hint="eastAsia"/>
                <w:color w:val="000000"/>
                <w:kern w:val="0"/>
              </w:rPr>
              <w:t>その他</w:t>
            </w:r>
          </w:p>
        </w:tc>
      </w:tr>
      <w:tr w:rsidR="008D0925" w:rsidRPr="00852D65" w14:paraId="5BF3101F" w14:textId="77777777" w:rsidTr="009D78D7">
        <w:trPr>
          <w:trHeight w:val="421"/>
        </w:trPr>
        <w:tc>
          <w:tcPr>
            <w:tcW w:w="870" w:type="dxa"/>
            <w:tcBorders>
              <w:top w:val="single" w:sz="4" w:space="0" w:color="auto"/>
              <w:left w:val="single" w:sz="4" w:space="0" w:color="auto"/>
              <w:bottom w:val="single" w:sz="4" w:space="0" w:color="auto"/>
              <w:right w:val="single" w:sz="4" w:space="0" w:color="auto"/>
            </w:tcBorders>
            <w:shd w:val="clear" w:color="000000" w:fill="auto"/>
            <w:vAlign w:val="center"/>
          </w:tcPr>
          <w:p w14:paraId="6DD66773"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32</w:t>
            </w:r>
          </w:p>
        </w:tc>
        <w:tc>
          <w:tcPr>
            <w:tcW w:w="871" w:type="dxa"/>
            <w:tcBorders>
              <w:top w:val="single" w:sz="4" w:space="0" w:color="auto"/>
              <w:left w:val="nil"/>
              <w:bottom w:val="single" w:sz="4" w:space="0" w:color="auto"/>
              <w:right w:val="single" w:sz="4" w:space="0" w:color="auto"/>
            </w:tcBorders>
            <w:shd w:val="clear" w:color="auto" w:fill="auto"/>
            <w:vAlign w:val="center"/>
          </w:tcPr>
          <w:p w14:paraId="554BA8B4"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32</w:t>
            </w:r>
          </w:p>
        </w:tc>
        <w:tc>
          <w:tcPr>
            <w:tcW w:w="871" w:type="dxa"/>
            <w:tcBorders>
              <w:top w:val="single" w:sz="4" w:space="0" w:color="auto"/>
              <w:left w:val="nil"/>
              <w:bottom w:val="single" w:sz="4" w:space="0" w:color="auto"/>
              <w:right w:val="single" w:sz="4" w:space="0" w:color="auto"/>
            </w:tcBorders>
            <w:shd w:val="clear" w:color="auto" w:fill="auto"/>
            <w:vAlign w:val="center"/>
          </w:tcPr>
          <w:p w14:paraId="5293DA08"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20</w:t>
            </w:r>
          </w:p>
        </w:tc>
        <w:tc>
          <w:tcPr>
            <w:tcW w:w="870" w:type="dxa"/>
            <w:tcBorders>
              <w:top w:val="single" w:sz="4" w:space="0" w:color="auto"/>
              <w:left w:val="nil"/>
              <w:bottom w:val="single" w:sz="4" w:space="0" w:color="auto"/>
              <w:right w:val="single" w:sz="4" w:space="0" w:color="auto"/>
            </w:tcBorders>
            <w:shd w:val="clear" w:color="auto" w:fill="auto"/>
            <w:vAlign w:val="center"/>
          </w:tcPr>
          <w:p w14:paraId="0D203A2E"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18</w:t>
            </w:r>
          </w:p>
        </w:tc>
        <w:tc>
          <w:tcPr>
            <w:tcW w:w="871" w:type="dxa"/>
            <w:tcBorders>
              <w:top w:val="single" w:sz="4" w:space="0" w:color="auto"/>
              <w:left w:val="nil"/>
              <w:bottom w:val="single" w:sz="4" w:space="0" w:color="auto"/>
              <w:right w:val="single" w:sz="4" w:space="0" w:color="auto"/>
            </w:tcBorders>
            <w:shd w:val="clear" w:color="auto" w:fill="auto"/>
            <w:vAlign w:val="center"/>
          </w:tcPr>
          <w:p w14:paraId="28649EF3"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13</w:t>
            </w:r>
          </w:p>
        </w:tc>
        <w:tc>
          <w:tcPr>
            <w:tcW w:w="871" w:type="dxa"/>
            <w:tcBorders>
              <w:top w:val="single" w:sz="4" w:space="0" w:color="auto"/>
              <w:left w:val="nil"/>
              <w:bottom w:val="single" w:sz="4" w:space="0" w:color="auto"/>
              <w:right w:val="single" w:sz="4" w:space="0" w:color="auto"/>
            </w:tcBorders>
            <w:shd w:val="clear" w:color="auto" w:fill="auto"/>
            <w:vAlign w:val="center"/>
          </w:tcPr>
          <w:p w14:paraId="37329882"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14</w:t>
            </w:r>
          </w:p>
        </w:tc>
        <w:tc>
          <w:tcPr>
            <w:tcW w:w="871" w:type="dxa"/>
            <w:tcBorders>
              <w:top w:val="single" w:sz="4" w:space="0" w:color="auto"/>
              <w:left w:val="nil"/>
              <w:bottom w:val="single" w:sz="4" w:space="0" w:color="auto"/>
              <w:right w:val="single" w:sz="4" w:space="0" w:color="auto"/>
            </w:tcBorders>
            <w:vAlign w:val="center"/>
          </w:tcPr>
          <w:p w14:paraId="2B1190F7" w14:textId="77777777" w:rsidR="008D0925" w:rsidRPr="00852D65" w:rsidRDefault="008D0925" w:rsidP="009D78D7">
            <w:pPr>
              <w:widowControl/>
              <w:jc w:val="center"/>
              <w:rPr>
                <w:rFonts w:asciiTheme="majorHAnsi" w:eastAsia="Meiryo UI" w:hAnsiTheme="majorHAnsi" w:cs="ＭＳ Ｐゴシック"/>
                <w:color w:val="000000"/>
                <w:kern w:val="0"/>
              </w:rPr>
            </w:pPr>
            <w:r>
              <w:rPr>
                <w:rFonts w:asciiTheme="majorHAnsi" w:eastAsia="Meiryo UI" w:hAnsiTheme="majorHAnsi" w:cs="ＭＳ Ｐゴシック" w:hint="eastAsia"/>
                <w:color w:val="000000"/>
                <w:kern w:val="0"/>
              </w:rPr>
              <w:t>2</w:t>
            </w:r>
          </w:p>
        </w:tc>
      </w:tr>
    </w:tbl>
    <w:p w14:paraId="16BE5E8A" w14:textId="77777777" w:rsidR="008D0925" w:rsidRDefault="008D0925" w:rsidP="008D0925">
      <w:pPr>
        <w:autoSpaceDE w:val="0"/>
        <w:autoSpaceDN w:val="0"/>
        <w:adjustRightInd w:val="0"/>
        <w:spacing w:line="276" w:lineRule="auto"/>
        <w:jc w:val="left"/>
        <w:rPr>
          <w:rFonts w:ascii="ＭＳ 明朝" w:cs="ＭＳ 明朝"/>
          <w:kern w:val="0"/>
          <w:sz w:val="22"/>
          <w:lang w:val="ja-JP"/>
        </w:rPr>
      </w:pPr>
    </w:p>
    <w:p w14:paraId="203D8F7A" w14:textId="77777777" w:rsidR="008D0925" w:rsidRPr="008D0925" w:rsidRDefault="008D0925" w:rsidP="008D0925">
      <w:pPr>
        <w:widowControl/>
        <w:ind w:firstLineChars="100" w:firstLine="210"/>
        <w:rPr>
          <w:rFonts w:cs="ＭＳ Ｐゴシック"/>
          <w:color w:val="000000"/>
          <w:kern w:val="0"/>
          <w:sz w:val="21"/>
          <w:szCs w:val="21"/>
        </w:rPr>
      </w:pPr>
      <w:r w:rsidRPr="008D0925">
        <w:rPr>
          <w:rFonts w:cs="ＭＳ Ｐゴシック" w:hint="eastAsia"/>
          <w:color w:val="000000"/>
          <w:kern w:val="0"/>
          <w:sz w:val="21"/>
          <w:szCs w:val="21"/>
        </w:rPr>
        <w:t>◇その他</w:t>
      </w:r>
    </w:p>
    <w:p w14:paraId="74B60FC3" w14:textId="77777777" w:rsidR="008D0925" w:rsidRPr="008D0925" w:rsidRDefault="008D0925" w:rsidP="008D0925">
      <w:pPr>
        <w:pStyle w:val="aa"/>
        <w:widowControl/>
        <w:numPr>
          <w:ilvl w:val="0"/>
          <w:numId w:val="8"/>
        </w:numPr>
        <w:ind w:leftChars="0" w:left="709" w:hanging="278"/>
        <w:rPr>
          <w:rFonts w:ascii="Meiryo UI" w:hAnsi="Meiryo UI" w:cs="ＭＳ Ｐゴシック"/>
          <w:color w:val="000000"/>
          <w:kern w:val="0"/>
          <w:sz w:val="21"/>
          <w:szCs w:val="21"/>
        </w:rPr>
      </w:pPr>
      <w:r w:rsidRPr="008D0925">
        <w:rPr>
          <w:rFonts w:ascii="ＭＳ 明朝" w:cs="ＭＳ 明朝" w:hint="eastAsia"/>
          <w:kern w:val="0"/>
          <w:sz w:val="21"/>
          <w:szCs w:val="21"/>
          <w:lang w:val="ja-JP"/>
        </w:rPr>
        <w:t>教員の兼業申請</w:t>
      </w:r>
      <w:r w:rsidRPr="008D0925">
        <w:rPr>
          <w:rFonts w:ascii="Meiryo UI" w:hAnsi="Meiryo UI" w:cs="ＭＳ Ｐゴシック" w:hint="eastAsia"/>
          <w:color w:val="000000"/>
          <w:kern w:val="0"/>
          <w:sz w:val="21"/>
          <w:szCs w:val="21"/>
        </w:rPr>
        <w:t>。</w:t>
      </w:r>
    </w:p>
    <w:p w14:paraId="0787A0E2" w14:textId="77777777" w:rsidR="008D0925" w:rsidRPr="008D0925" w:rsidRDefault="008D0925" w:rsidP="008D0925">
      <w:pPr>
        <w:pStyle w:val="aa"/>
        <w:widowControl/>
        <w:numPr>
          <w:ilvl w:val="0"/>
          <w:numId w:val="8"/>
        </w:numPr>
        <w:ind w:leftChars="0" w:left="709" w:hanging="278"/>
        <w:rPr>
          <w:rFonts w:ascii="Meiryo UI" w:hAnsi="Meiryo UI" w:cs="ＭＳ Ｐゴシック"/>
          <w:color w:val="000000"/>
          <w:kern w:val="0"/>
          <w:sz w:val="21"/>
          <w:szCs w:val="21"/>
        </w:rPr>
      </w:pPr>
      <w:r w:rsidRPr="008D0925">
        <w:rPr>
          <w:rFonts w:ascii="ＭＳ 明朝" w:cs="ＭＳ 明朝" w:hint="eastAsia"/>
          <w:kern w:val="0"/>
          <w:sz w:val="21"/>
          <w:szCs w:val="21"/>
          <w:lang w:val="ja-JP"/>
        </w:rPr>
        <w:t>在外研究に関する事項</w:t>
      </w:r>
    </w:p>
    <w:p w14:paraId="7933A716" w14:textId="77777777" w:rsidR="008D0925" w:rsidRPr="001624AF" w:rsidRDefault="008D0925" w:rsidP="008D0925">
      <w:pPr>
        <w:autoSpaceDE w:val="0"/>
        <w:autoSpaceDN w:val="0"/>
        <w:adjustRightInd w:val="0"/>
        <w:spacing w:line="276" w:lineRule="auto"/>
        <w:jc w:val="left"/>
        <w:rPr>
          <w:rFonts w:ascii="ＭＳ 明朝" w:cs="ＭＳ 明朝"/>
          <w:kern w:val="0"/>
          <w:sz w:val="22"/>
        </w:rPr>
      </w:pPr>
    </w:p>
    <w:p w14:paraId="4D9DDE8B" w14:textId="77777777" w:rsidR="008D0925" w:rsidRPr="008D0925" w:rsidRDefault="008D0925" w:rsidP="008D0925">
      <w:pPr>
        <w:autoSpaceDE w:val="0"/>
        <w:autoSpaceDN w:val="0"/>
        <w:adjustRightInd w:val="0"/>
        <w:jc w:val="left"/>
        <w:rPr>
          <w:rFonts w:ascii="ＭＳ 明朝" w:cs="ＭＳ 明朝"/>
          <w:kern w:val="0"/>
          <w:sz w:val="21"/>
          <w:szCs w:val="21"/>
          <w:u w:val="single"/>
          <w:lang w:val="ja-JP"/>
        </w:rPr>
      </w:pPr>
      <w:r w:rsidRPr="008D0925">
        <w:rPr>
          <w:rFonts w:ascii="ＭＳ 明朝" w:cs="ＭＳ 明朝" w:hint="eastAsia"/>
          <w:kern w:val="0"/>
          <w:sz w:val="21"/>
          <w:szCs w:val="21"/>
          <w:u w:val="single"/>
          <w:lang w:val="ja-JP"/>
        </w:rPr>
        <w:t>④組織改編に関する事項</w:t>
      </w:r>
    </w:p>
    <w:tbl>
      <w:tblPr>
        <w:tblW w:w="4111" w:type="dxa"/>
        <w:tblInd w:w="279" w:type="dxa"/>
        <w:tblCellMar>
          <w:left w:w="99" w:type="dxa"/>
          <w:right w:w="99" w:type="dxa"/>
        </w:tblCellMar>
        <w:tblLook w:val="04A0" w:firstRow="1" w:lastRow="0" w:firstColumn="1" w:lastColumn="0" w:noHBand="0" w:noVBand="1"/>
      </w:tblPr>
      <w:tblGrid>
        <w:gridCol w:w="2055"/>
        <w:gridCol w:w="2056"/>
      </w:tblGrid>
      <w:tr w:rsidR="008D0925" w:rsidRPr="001624AF" w14:paraId="7911E0A5" w14:textId="77777777" w:rsidTr="009D78D7">
        <w:trPr>
          <w:trHeight w:val="375"/>
        </w:trPr>
        <w:tc>
          <w:tcPr>
            <w:tcW w:w="2055" w:type="dxa"/>
            <w:tcBorders>
              <w:top w:val="single" w:sz="4" w:space="0" w:color="auto"/>
              <w:left w:val="single" w:sz="4" w:space="0" w:color="auto"/>
              <w:bottom w:val="single" w:sz="4" w:space="0" w:color="auto"/>
              <w:right w:val="single" w:sz="4" w:space="0" w:color="auto"/>
            </w:tcBorders>
            <w:shd w:val="clear" w:color="000000" w:fill="auto"/>
            <w:vAlign w:val="center"/>
          </w:tcPr>
          <w:p w14:paraId="3C6F5589" w14:textId="77777777" w:rsidR="008D0925" w:rsidRPr="001624AF" w:rsidRDefault="008D0925" w:rsidP="009D78D7">
            <w:pPr>
              <w:widowControl/>
              <w:snapToGrid w:val="0"/>
              <w:jc w:val="center"/>
              <w:rPr>
                <w:rFonts w:ascii="Meiryo UI" w:hAnsi="Meiryo UI" w:cs="ＭＳ Ｐゴシック"/>
                <w:color w:val="000000"/>
                <w:kern w:val="0"/>
              </w:rPr>
            </w:pPr>
            <w:r w:rsidRPr="001624AF">
              <w:rPr>
                <w:rFonts w:ascii="ＭＳ 明朝" w:cs="ＭＳ 明朝" w:hint="eastAsia"/>
                <w:kern w:val="0"/>
                <w:lang w:val="ja-JP"/>
              </w:rPr>
              <w:t>学部・学科の再編</w:t>
            </w:r>
          </w:p>
        </w:tc>
        <w:tc>
          <w:tcPr>
            <w:tcW w:w="2056" w:type="dxa"/>
            <w:tcBorders>
              <w:top w:val="single" w:sz="4" w:space="0" w:color="auto"/>
              <w:left w:val="nil"/>
              <w:bottom w:val="single" w:sz="4" w:space="0" w:color="auto"/>
              <w:right w:val="single" w:sz="4" w:space="0" w:color="auto"/>
            </w:tcBorders>
            <w:shd w:val="clear" w:color="auto" w:fill="auto"/>
            <w:vAlign w:val="center"/>
          </w:tcPr>
          <w:p w14:paraId="163136D9" w14:textId="77777777" w:rsidR="008D0925" w:rsidRPr="001624AF" w:rsidRDefault="008D0925" w:rsidP="009D78D7">
            <w:pPr>
              <w:widowControl/>
              <w:snapToGrid w:val="0"/>
              <w:jc w:val="center"/>
              <w:rPr>
                <w:rFonts w:ascii="Meiryo UI" w:hAnsi="Meiryo UI" w:cs="ＭＳ Ｐゴシック"/>
                <w:color w:val="000000"/>
                <w:kern w:val="0"/>
              </w:rPr>
            </w:pPr>
            <w:r w:rsidRPr="001624AF">
              <w:rPr>
                <w:rFonts w:ascii="ＭＳ 明朝" w:cs="ＭＳ 明朝" w:hint="eastAsia"/>
                <w:kern w:val="0"/>
                <w:lang w:val="ja-JP"/>
              </w:rPr>
              <w:t>キャンパス移転</w:t>
            </w:r>
          </w:p>
        </w:tc>
      </w:tr>
      <w:tr w:rsidR="008D0925" w:rsidRPr="001624AF" w14:paraId="41345F20" w14:textId="77777777" w:rsidTr="009D78D7">
        <w:trPr>
          <w:trHeight w:val="410"/>
        </w:trPr>
        <w:tc>
          <w:tcPr>
            <w:tcW w:w="2055" w:type="dxa"/>
            <w:tcBorders>
              <w:top w:val="single" w:sz="4" w:space="0" w:color="auto"/>
              <w:left w:val="single" w:sz="4" w:space="0" w:color="auto"/>
              <w:bottom w:val="single" w:sz="4" w:space="0" w:color="auto"/>
              <w:right w:val="single" w:sz="4" w:space="0" w:color="auto"/>
            </w:tcBorders>
            <w:shd w:val="clear" w:color="000000" w:fill="auto"/>
            <w:vAlign w:val="center"/>
          </w:tcPr>
          <w:p w14:paraId="3DE41486" w14:textId="77777777" w:rsidR="008D0925" w:rsidRPr="001624AF" w:rsidRDefault="008D0925" w:rsidP="009D78D7">
            <w:pPr>
              <w:widowControl/>
              <w:jc w:val="center"/>
              <w:rPr>
                <w:rFonts w:asciiTheme="majorHAnsi" w:eastAsia="Meiryo UI" w:hAnsiTheme="majorHAnsi" w:cs="ＭＳ Ｐゴシック"/>
                <w:color w:val="000000"/>
                <w:kern w:val="0"/>
              </w:rPr>
            </w:pPr>
            <w:r w:rsidRPr="001624AF">
              <w:rPr>
                <w:rFonts w:asciiTheme="majorHAnsi" w:eastAsia="Meiryo UI" w:hAnsiTheme="majorHAnsi" w:cs="ＭＳ Ｐゴシック" w:hint="eastAsia"/>
                <w:color w:val="000000"/>
                <w:kern w:val="0"/>
              </w:rPr>
              <w:t>25</w:t>
            </w:r>
          </w:p>
        </w:tc>
        <w:tc>
          <w:tcPr>
            <w:tcW w:w="2056" w:type="dxa"/>
            <w:tcBorders>
              <w:top w:val="single" w:sz="4" w:space="0" w:color="auto"/>
              <w:left w:val="nil"/>
              <w:bottom w:val="single" w:sz="4" w:space="0" w:color="auto"/>
              <w:right w:val="single" w:sz="4" w:space="0" w:color="auto"/>
            </w:tcBorders>
            <w:shd w:val="clear" w:color="auto" w:fill="auto"/>
            <w:vAlign w:val="center"/>
          </w:tcPr>
          <w:p w14:paraId="71F438CF" w14:textId="77777777" w:rsidR="008D0925" w:rsidRPr="001624AF" w:rsidRDefault="008D0925" w:rsidP="009D78D7">
            <w:pPr>
              <w:widowControl/>
              <w:jc w:val="center"/>
              <w:rPr>
                <w:rFonts w:asciiTheme="majorHAnsi" w:eastAsia="Meiryo UI" w:hAnsiTheme="majorHAnsi" w:cs="ＭＳ Ｐゴシック"/>
                <w:color w:val="000000"/>
                <w:kern w:val="0"/>
              </w:rPr>
            </w:pPr>
            <w:r w:rsidRPr="001624AF">
              <w:rPr>
                <w:rFonts w:asciiTheme="majorHAnsi" w:eastAsia="Meiryo UI" w:hAnsiTheme="majorHAnsi" w:cs="ＭＳ Ｐゴシック" w:hint="eastAsia"/>
                <w:color w:val="000000"/>
                <w:kern w:val="0"/>
              </w:rPr>
              <w:t>8</w:t>
            </w:r>
          </w:p>
        </w:tc>
      </w:tr>
    </w:tbl>
    <w:p w14:paraId="11322745" w14:textId="77777777" w:rsidR="008D0925" w:rsidRDefault="008D0925" w:rsidP="008D0925">
      <w:pPr>
        <w:autoSpaceDE w:val="0"/>
        <w:autoSpaceDN w:val="0"/>
        <w:adjustRightInd w:val="0"/>
        <w:ind w:left="360"/>
        <w:jc w:val="left"/>
        <w:rPr>
          <w:rFonts w:ascii="ＭＳ 明朝" w:cs="ＭＳ 明朝"/>
          <w:kern w:val="0"/>
          <w:sz w:val="22"/>
          <w:lang w:val="ja-JP"/>
        </w:rPr>
      </w:pPr>
    </w:p>
    <w:p w14:paraId="4C1930F9" w14:textId="77777777" w:rsidR="008D0925" w:rsidRPr="008D0925" w:rsidRDefault="008D0925" w:rsidP="008D0925">
      <w:pPr>
        <w:autoSpaceDE w:val="0"/>
        <w:autoSpaceDN w:val="0"/>
        <w:adjustRightInd w:val="0"/>
        <w:jc w:val="left"/>
        <w:rPr>
          <w:rFonts w:ascii="ＭＳ 明朝" w:cs="ＭＳ 明朝"/>
          <w:kern w:val="0"/>
          <w:sz w:val="21"/>
          <w:szCs w:val="21"/>
          <w:u w:val="single"/>
          <w:lang w:val="ja-JP"/>
        </w:rPr>
      </w:pPr>
      <w:r w:rsidRPr="008D0925">
        <w:rPr>
          <w:rFonts w:ascii="ＭＳ 明朝" w:cs="ＭＳ 明朝" w:hint="eastAsia"/>
          <w:kern w:val="0"/>
          <w:sz w:val="21"/>
          <w:szCs w:val="21"/>
          <w:u w:val="single"/>
          <w:lang w:val="ja-JP"/>
        </w:rPr>
        <w:t>⑤上記以外の審議事項（※重複整理、要約）</w:t>
      </w:r>
    </w:p>
    <w:p w14:paraId="7D788F0E" w14:textId="77777777" w:rsidR="008D0925" w:rsidRPr="008D0925" w:rsidRDefault="008D0925" w:rsidP="008D0925">
      <w:pPr>
        <w:autoSpaceDE w:val="0"/>
        <w:autoSpaceDN w:val="0"/>
        <w:adjustRightInd w:val="0"/>
        <w:ind w:left="420" w:hangingChars="200" w:hanging="420"/>
        <w:jc w:val="left"/>
        <w:rPr>
          <w:rFonts w:ascii="ＭＳ 明朝" w:cs="ＭＳ 明朝"/>
          <w:kern w:val="0"/>
          <w:sz w:val="21"/>
          <w:szCs w:val="21"/>
          <w:lang w:val="ja-JP"/>
        </w:rPr>
      </w:pPr>
      <w:r w:rsidRPr="008D0925">
        <w:rPr>
          <w:rFonts w:ascii="ＭＳ 明朝" w:cs="ＭＳ 明朝" w:hint="eastAsia"/>
          <w:kern w:val="0"/>
          <w:sz w:val="21"/>
          <w:szCs w:val="21"/>
          <w:lang w:val="ja-JP"/>
        </w:rPr>
        <w:t xml:space="preserve">　・学則等の規程の制定・改廃</w:t>
      </w:r>
    </w:p>
    <w:p w14:paraId="1514FAAF" w14:textId="77777777" w:rsidR="008D0925" w:rsidRPr="008D0925" w:rsidRDefault="008D0925" w:rsidP="008D0925">
      <w:pPr>
        <w:autoSpaceDE w:val="0"/>
        <w:autoSpaceDN w:val="0"/>
        <w:adjustRightInd w:val="0"/>
        <w:ind w:firstLineChars="100" w:firstLine="210"/>
        <w:jc w:val="left"/>
        <w:rPr>
          <w:rFonts w:ascii="ＭＳ 明朝" w:cs="ＭＳ 明朝"/>
          <w:kern w:val="0"/>
          <w:sz w:val="21"/>
          <w:szCs w:val="21"/>
          <w:lang w:val="ja-JP"/>
        </w:rPr>
      </w:pPr>
      <w:r w:rsidRPr="008D0925">
        <w:rPr>
          <w:rFonts w:ascii="ＭＳ 明朝" w:cs="ＭＳ 明朝" w:hint="eastAsia"/>
          <w:kern w:val="0"/>
          <w:sz w:val="21"/>
          <w:szCs w:val="21"/>
          <w:lang w:val="ja-JP"/>
        </w:rPr>
        <w:t>・学生定数</w:t>
      </w:r>
    </w:p>
    <w:p w14:paraId="60E1C2F2" w14:textId="77777777" w:rsidR="008D0925" w:rsidRPr="008D0925" w:rsidRDefault="008D0925" w:rsidP="008D0925">
      <w:pPr>
        <w:autoSpaceDE w:val="0"/>
        <w:autoSpaceDN w:val="0"/>
        <w:adjustRightInd w:val="0"/>
        <w:ind w:firstLineChars="100" w:firstLine="210"/>
        <w:jc w:val="left"/>
        <w:rPr>
          <w:rFonts w:ascii="ＭＳ 明朝" w:cs="ＭＳ 明朝"/>
          <w:kern w:val="0"/>
          <w:sz w:val="21"/>
          <w:szCs w:val="21"/>
          <w:lang w:val="ja-JP"/>
        </w:rPr>
      </w:pPr>
      <w:r w:rsidRPr="008D0925">
        <w:rPr>
          <w:rFonts w:ascii="ＭＳ 明朝" w:cs="ＭＳ 明朝" w:hint="eastAsia"/>
          <w:kern w:val="0"/>
          <w:sz w:val="21"/>
          <w:szCs w:val="21"/>
          <w:lang w:val="ja-JP"/>
        </w:rPr>
        <w:t>・将来計画の策定</w:t>
      </w:r>
    </w:p>
    <w:p w14:paraId="5000A0AB" w14:textId="77777777" w:rsidR="008D0925" w:rsidRPr="008D0925" w:rsidRDefault="008D0925" w:rsidP="008D0925">
      <w:pPr>
        <w:autoSpaceDE w:val="0"/>
        <w:autoSpaceDN w:val="0"/>
        <w:adjustRightInd w:val="0"/>
        <w:ind w:firstLineChars="100" w:firstLine="210"/>
        <w:jc w:val="left"/>
        <w:rPr>
          <w:rFonts w:ascii="ＭＳ 明朝" w:cs="ＭＳ 明朝"/>
          <w:kern w:val="0"/>
          <w:sz w:val="21"/>
          <w:szCs w:val="21"/>
          <w:lang w:val="ja-JP"/>
        </w:rPr>
      </w:pPr>
      <w:r w:rsidRPr="008D0925">
        <w:rPr>
          <w:rFonts w:ascii="ＭＳ 明朝" w:cs="ＭＳ 明朝" w:hint="eastAsia"/>
          <w:kern w:val="0"/>
          <w:sz w:val="21"/>
          <w:szCs w:val="21"/>
          <w:lang w:val="ja-JP"/>
        </w:rPr>
        <w:lastRenderedPageBreak/>
        <w:t>・各種委員会運営（入試業務の配当）</w:t>
      </w:r>
    </w:p>
    <w:p w14:paraId="4320A965" w14:textId="77777777" w:rsidR="008D0925" w:rsidRPr="008D0925" w:rsidRDefault="008D0925" w:rsidP="008D0925">
      <w:pPr>
        <w:autoSpaceDE w:val="0"/>
        <w:autoSpaceDN w:val="0"/>
        <w:adjustRightInd w:val="0"/>
        <w:ind w:firstLineChars="100" w:firstLine="210"/>
        <w:jc w:val="left"/>
        <w:rPr>
          <w:rFonts w:ascii="ＭＳ 明朝" w:cs="ＭＳ 明朝"/>
          <w:kern w:val="0"/>
          <w:sz w:val="21"/>
          <w:szCs w:val="21"/>
          <w:lang w:val="ja-JP"/>
        </w:rPr>
      </w:pPr>
      <w:r w:rsidRPr="008D0925">
        <w:rPr>
          <w:rFonts w:ascii="ＭＳ 明朝" w:cs="ＭＳ 明朝" w:hint="eastAsia"/>
          <w:kern w:val="0"/>
          <w:sz w:val="21"/>
          <w:szCs w:val="21"/>
          <w:lang w:val="ja-JP"/>
        </w:rPr>
        <w:t>・教授会で審議する事項がまったくない（</w:t>
      </w:r>
      <w:r w:rsidRPr="008D0925">
        <w:rPr>
          <w:rFonts w:cs="ＭＳ 明朝"/>
          <w:kern w:val="0"/>
          <w:sz w:val="21"/>
          <w:szCs w:val="21"/>
          <w:lang w:val="ja-JP"/>
        </w:rPr>
        <w:t>4</w:t>
      </w:r>
      <w:r w:rsidRPr="008D0925">
        <w:rPr>
          <w:rFonts w:ascii="ＭＳ 明朝" w:cs="ＭＳ 明朝" w:hint="eastAsia"/>
          <w:kern w:val="0"/>
          <w:sz w:val="21"/>
          <w:szCs w:val="21"/>
          <w:lang w:val="ja-JP"/>
        </w:rPr>
        <w:t>）</w:t>
      </w:r>
    </w:p>
    <w:p w14:paraId="570F6966" w14:textId="77777777" w:rsidR="008D0925" w:rsidRDefault="008D0925" w:rsidP="008D0925">
      <w:pPr>
        <w:widowControl/>
        <w:rPr>
          <w:rFonts w:cs="ＭＳ Ｐゴシック"/>
          <w:color w:val="000000"/>
          <w:kern w:val="0"/>
          <w:szCs w:val="21"/>
        </w:rPr>
      </w:pPr>
    </w:p>
    <w:p w14:paraId="054B4281" w14:textId="77777777" w:rsidR="008D0925" w:rsidRPr="008D0925" w:rsidRDefault="008D0925" w:rsidP="008D0925">
      <w:pPr>
        <w:widowControl/>
        <w:rPr>
          <w:rFonts w:ascii="ＭＳ 明朝" w:cs="ＭＳ 明朝"/>
          <w:b/>
          <w:kern w:val="0"/>
          <w:sz w:val="21"/>
          <w:szCs w:val="21"/>
          <w:lang w:val="ja-JP"/>
        </w:rPr>
      </w:pPr>
      <w:r w:rsidRPr="008D0925">
        <w:rPr>
          <w:rFonts w:hint="eastAsia"/>
          <w:b/>
          <w:bCs/>
          <w:sz w:val="21"/>
          <w:szCs w:val="21"/>
        </w:rPr>
        <w:t>問</w:t>
      </w:r>
      <w:r w:rsidRPr="008D0925">
        <w:rPr>
          <w:rFonts w:hint="eastAsia"/>
          <w:b/>
          <w:bCs/>
          <w:sz w:val="21"/>
          <w:szCs w:val="21"/>
        </w:rPr>
        <w:t>1</w:t>
      </w:r>
      <w:r w:rsidRPr="008D0925">
        <w:rPr>
          <w:rFonts w:hint="eastAsia"/>
          <w:b/>
          <w:bCs/>
          <w:sz w:val="21"/>
          <w:szCs w:val="21"/>
        </w:rPr>
        <w:t>‐</w:t>
      </w:r>
      <w:r w:rsidRPr="008D0925">
        <w:rPr>
          <w:rFonts w:hint="eastAsia"/>
          <w:b/>
          <w:bCs/>
          <w:sz w:val="21"/>
          <w:szCs w:val="21"/>
        </w:rPr>
        <w:t>6</w:t>
      </w:r>
      <w:r w:rsidRPr="008D0925">
        <w:rPr>
          <w:rFonts w:hint="eastAsia"/>
          <w:b/>
          <w:bCs/>
          <w:sz w:val="21"/>
          <w:szCs w:val="21"/>
        </w:rPr>
        <w:t>）</w:t>
      </w:r>
      <w:r w:rsidRPr="008D0925">
        <w:rPr>
          <w:rFonts w:ascii="ＭＳ 明朝" w:cs="ＭＳ 明朝" w:hint="eastAsia"/>
          <w:b/>
          <w:kern w:val="0"/>
          <w:sz w:val="21"/>
          <w:szCs w:val="21"/>
          <w:lang w:val="ja-JP"/>
        </w:rPr>
        <w:t>学部教授会で議決された事項が学長裁定で覆ったことがあるか</w:t>
      </w:r>
    </w:p>
    <w:p w14:paraId="3342F72D" w14:textId="77777777" w:rsidR="008D0925" w:rsidRPr="008D0925" w:rsidRDefault="008D0925" w:rsidP="008D0925">
      <w:pPr>
        <w:ind w:firstLineChars="200" w:firstLine="420"/>
        <w:rPr>
          <w:sz w:val="21"/>
          <w:szCs w:val="21"/>
        </w:rPr>
      </w:pPr>
      <w:r w:rsidRPr="008D0925">
        <w:rPr>
          <w:rFonts w:hint="eastAsia"/>
          <w:sz w:val="21"/>
          <w:szCs w:val="21"/>
        </w:rPr>
        <w:t>◆ある</w:t>
      </w:r>
      <w:r w:rsidRPr="008D0925">
        <w:rPr>
          <w:rFonts w:hint="eastAsia"/>
          <w:sz w:val="21"/>
          <w:szCs w:val="21"/>
        </w:rPr>
        <w:t>16</w:t>
      </w:r>
      <w:r w:rsidRPr="008D0925">
        <w:rPr>
          <w:rFonts w:hint="eastAsia"/>
          <w:sz w:val="21"/>
          <w:szCs w:val="21"/>
        </w:rPr>
        <w:t xml:space="preserve">　　◇ない</w:t>
      </w:r>
      <w:r w:rsidRPr="008D0925">
        <w:rPr>
          <w:rFonts w:hint="eastAsia"/>
          <w:sz w:val="21"/>
          <w:szCs w:val="21"/>
        </w:rPr>
        <w:t>26</w:t>
      </w:r>
      <w:r w:rsidRPr="008D0925">
        <w:rPr>
          <w:rFonts w:hint="eastAsia"/>
          <w:sz w:val="21"/>
          <w:szCs w:val="21"/>
        </w:rPr>
        <w:t xml:space="preserve">　　（回答なし</w:t>
      </w:r>
      <w:r w:rsidRPr="008D0925">
        <w:rPr>
          <w:rFonts w:hint="eastAsia"/>
          <w:sz w:val="21"/>
          <w:szCs w:val="21"/>
        </w:rPr>
        <w:t>4</w:t>
      </w:r>
      <w:r w:rsidRPr="008D0925">
        <w:rPr>
          <w:rFonts w:hint="eastAsia"/>
          <w:sz w:val="21"/>
          <w:szCs w:val="21"/>
        </w:rPr>
        <w:t>）</w:t>
      </w:r>
    </w:p>
    <w:p w14:paraId="2B11488C" w14:textId="77777777" w:rsidR="008D0925" w:rsidRPr="008D0925" w:rsidRDefault="008D0925" w:rsidP="008D0925">
      <w:pPr>
        <w:widowControl/>
        <w:rPr>
          <w:rFonts w:cs="ＭＳ Ｐゴシック"/>
          <w:color w:val="000000"/>
          <w:kern w:val="0"/>
          <w:sz w:val="21"/>
          <w:szCs w:val="21"/>
        </w:rPr>
      </w:pPr>
      <w:r w:rsidRPr="008D0925">
        <w:rPr>
          <w:rFonts w:cs="ＭＳ Ｐゴシック" w:hint="eastAsia"/>
          <w:color w:val="000000"/>
          <w:kern w:val="0"/>
          <w:sz w:val="21"/>
          <w:szCs w:val="21"/>
        </w:rPr>
        <w:t xml:space="preserve">　　◆事例（※重複整理、要約）</w:t>
      </w:r>
    </w:p>
    <w:p w14:paraId="5118FC79" w14:textId="77777777" w:rsidR="008D0925" w:rsidRPr="008D0925" w:rsidRDefault="008D0925" w:rsidP="008D0925">
      <w:pPr>
        <w:pStyle w:val="aa"/>
        <w:numPr>
          <w:ilvl w:val="0"/>
          <w:numId w:val="10"/>
        </w:numPr>
        <w:autoSpaceDE w:val="0"/>
        <w:autoSpaceDN w:val="0"/>
        <w:adjustRightInd w:val="0"/>
        <w:ind w:leftChars="0" w:left="99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教員採用・昇格（</w:t>
      </w:r>
      <w:r w:rsidRPr="008D0925">
        <w:rPr>
          <w:rFonts w:asciiTheme="majorHAnsi" w:hAnsiTheme="majorHAnsi" w:cs="ＭＳ 明朝"/>
          <w:kern w:val="0"/>
          <w:sz w:val="21"/>
          <w:szCs w:val="21"/>
          <w:lang w:val="ja-JP"/>
        </w:rPr>
        <w:t>10</w:t>
      </w:r>
      <w:r w:rsidRPr="008D0925">
        <w:rPr>
          <w:rFonts w:asciiTheme="majorHAnsi" w:hAnsiTheme="majorHAnsi" w:cs="ＭＳ 明朝"/>
          <w:kern w:val="0"/>
          <w:sz w:val="21"/>
          <w:szCs w:val="21"/>
          <w:lang w:val="ja-JP"/>
        </w:rPr>
        <w:t>）</w:t>
      </w:r>
    </w:p>
    <w:p w14:paraId="469A9116" w14:textId="77777777" w:rsidR="008D0925" w:rsidRPr="008D0925" w:rsidRDefault="008D0925" w:rsidP="008D0925">
      <w:pPr>
        <w:pStyle w:val="aa"/>
        <w:numPr>
          <w:ilvl w:val="0"/>
          <w:numId w:val="10"/>
        </w:numPr>
        <w:autoSpaceDE w:val="0"/>
        <w:autoSpaceDN w:val="0"/>
        <w:adjustRightInd w:val="0"/>
        <w:ind w:leftChars="0" w:left="99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教育課程・カリキュラム、教育プログラムの改正（</w:t>
      </w:r>
      <w:r w:rsidRPr="008D0925">
        <w:rPr>
          <w:rFonts w:asciiTheme="majorHAnsi" w:hAnsiTheme="majorHAnsi" w:cs="ＭＳ 明朝"/>
          <w:kern w:val="0"/>
          <w:sz w:val="21"/>
          <w:szCs w:val="21"/>
          <w:lang w:val="ja-JP"/>
        </w:rPr>
        <w:t>3</w:t>
      </w:r>
      <w:r w:rsidRPr="008D0925">
        <w:rPr>
          <w:rFonts w:asciiTheme="majorHAnsi" w:hAnsiTheme="majorHAnsi" w:cs="ＭＳ 明朝"/>
          <w:kern w:val="0"/>
          <w:sz w:val="21"/>
          <w:szCs w:val="21"/>
          <w:lang w:val="ja-JP"/>
        </w:rPr>
        <w:t>）</w:t>
      </w:r>
    </w:p>
    <w:p w14:paraId="32BCDEBF" w14:textId="77777777" w:rsidR="008D0925" w:rsidRPr="008D0925" w:rsidRDefault="008D0925" w:rsidP="008D0925">
      <w:pPr>
        <w:pStyle w:val="aa"/>
        <w:numPr>
          <w:ilvl w:val="0"/>
          <w:numId w:val="10"/>
        </w:numPr>
        <w:autoSpaceDE w:val="0"/>
        <w:autoSpaceDN w:val="0"/>
        <w:adjustRightInd w:val="0"/>
        <w:ind w:leftChars="0" w:left="99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教育組織の改廃（</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12BA127E" w14:textId="77777777" w:rsidR="008D0925" w:rsidRPr="008D0925" w:rsidRDefault="008D0925" w:rsidP="008D0925">
      <w:pPr>
        <w:pStyle w:val="aa"/>
        <w:numPr>
          <w:ilvl w:val="0"/>
          <w:numId w:val="10"/>
        </w:numPr>
        <w:autoSpaceDE w:val="0"/>
        <w:autoSpaceDN w:val="0"/>
        <w:adjustRightInd w:val="0"/>
        <w:ind w:leftChars="0" w:left="99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学則等の諸規程の改廃（</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07641BBB" w14:textId="77777777" w:rsidR="008D0925" w:rsidRPr="008D0925" w:rsidRDefault="008D0925" w:rsidP="008D0925">
      <w:pPr>
        <w:pStyle w:val="aa"/>
        <w:numPr>
          <w:ilvl w:val="0"/>
          <w:numId w:val="10"/>
        </w:numPr>
        <w:autoSpaceDE w:val="0"/>
        <w:autoSpaceDN w:val="0"/>
        <w:adjustRightInd w:val="0"/>
        <w:ind w:leftChars="0" w:left="99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学生処分の内容（</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26889201" w14:textId="77777777" w:rsidR="008D0925" w:rsidRPr="008D0925" w:rsidRDefault="008D0925" w:rsidP="008D0925">
      <w:pPr>
        <w:pStyle w:val="aa"/>
        <w:numPr>
          <w:ilvl w:val="0"/>
          <w:numId w:val="10"/>
        </w:numPr>
        <w:autoSpaceDE w:val="0"/>
        <w:autoSpaceDN w:val="0"/>
        <w:adjustRightInd w:val="0"/>
        <w:ind w:leftChars="0" w:left="99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個人研究費の削減（</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6055E543" w14:textId="77777777" w:rsidR="008D0925" w:rsidRPr="008D0925" w:rsidRDefault="008D0925" w:rsidP="008D0925">
      <w:pPr>
        <w:pStyle w:val="aa"/>
        <w:widowControl/>
        <w:numPr>
          <w:ilvl w:val="0"/>
          <w:numId w:val="10"/>
        </w:numPr>
        <w:ind w:leftChars="0" w:left="993" w:hanging="363"/>
        <w:rPr>
          <w:rFonts w:asciiTheme="majorHAnsi" w:hAnsiTheme="majorHAnsi" w:cs="ＭＳ Ｐゴシック"/>
          <w:color w:val="000000"/>
          <w:kern w:val="0"/>
          <w:sz w:val="21"/>
          <w:szCs w:val="21"/>
        </w:rPr>
      </w:pPr>
      <w:r w:rsidRPr="008D0925">
        <w:rPr>
          <w:rFonts w:asciiTheme="majorHAnsi" w:hAnsiTheme="majorHAnsi" w:cs="ＭＳ 明朝"/>
          <w:kern w:val="0"/>
          <w:sz w:val="21"/>
          <w:szCs w:val="21"/>
          <w:lang w:val="ja-JP"/>
        </w:rPr>
        <w:t>教授会の意に反して学費値上げを容認（</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5A491E52" w14:textId="77777777" w:rsidR="008D0925" w:rsidRPr="008D0925" w:rsidRDefault="008D0925" w:rsidP="008D0925">
      <w:pPr>
        <w:pStyle w:val="aa"/>
        <w:widowControl/>
        <w:numPr>
          <w:ilvl w:val="0"/>
          <w:numId w:val="10"/>
        </w:numPr>
        <w:ind w:leftChars="0" w:left="993" w:hanging="363"/>
        <w:rPr>
          <w:rFonts w:asciiTheme="majorHAnsi" w:hAnsiTheme="majorHAnsi" w:cs="ＭＳ Ｐゴシック"/>
          <w:color w:val="000000"/>
          <w:kern w:val="0"/>
          <w:sz w:val="21"/>
          <w:szCs w:val="21"/>
        </w:rPr>
      </w:pPr>
      <w:r w:rsidRPr="008D0925">
        <w:rPr>
          <w:rFonts w:asciiTheme="majorHAnsi" w:hAnsiTheme="majorHAnsi" w:cs="ＭＳ 明朝"/>
          <w:kern w:val="0"/>
          <w:sz w:val="21"/>
          <w:szCs w:val="21"/>
          <w:lang w:val="ja-JP"/>
        </w:rPr>
        <w:t>改正以前から学長・理事長による専断的運営のため、変化</w:t>
      </w:r>
      <w:r w:rsidRPr="008D0925">
        <w:rPr>
          <w:rFonts w:asciiTheme="majorHAnsi" w:hAnsiTheme="majorHAnsi" w:cs="ＭＳ 明朝" w:hint="eastAsia"/>
          <w:kern w:val="0"/>
          <w:sz w:val="21"/>
          <w:szCs w:val="21"/>
          <w:lang w:val="ja-JP"/>
        </w:rPr>
        <w:t>は</w:t>
      </w:r>
      <w:r w:rsidRPr="008D0925">
        <w:rPr>
          <w:rFonts w:asciiTheme="majorHAnsi" w:hAnsiTheme="majorHAnsi" w:cs="ＭＳ 明朝"/>
          <w:kern w:val="0"/>
          <w:sz w:val="21"/>
          <w:szCs w:val="21"/>
          <w:lang w:val="ja-JP"/>
        </w:rPr>
        <w:t>な</w:t>
      </w:r>
      <w:r w:rsidRPr="008D0925">
        <w:rPr>
          <w:rFonts w:asciiTheme="majorHAnsi" w:hAnsiTheme="majorHAnsi" w:cs="ＭＳ 明朝" w:hint="eastAsia"/>
          <w:kern w:val="0"/>
          <w:sz w:val="21"/>
          <w:szCs w:val="21"/>
          <w:lang w:val="ja-JP"/>
        </w:rPr>
        <w:t>い</w:t>
      </w:r>
      <w:r w:rsidRPr="008D0925">
        <w:rPr>
          <w:rFonts w:asciiTheme="majorHAnsi" w:hAnsiTheme="majorHAnsi" w:cs="ＭＳ 明朝"/>
          <w:kern w:val="0"/>
          <w:sz w:val="21"/>
          <w:szCs w:val="21"/>
          <w:lang w:val="ja-JP"/>
        </w:rPr>
        <w:t>（</w:t>
      </w:r>
      <w:r w:rsidRPr="008D0925">
        <w:rPr>
          <w:rFonts w:asciiTheme="majorHAnsi" w:hAnsiTheme="majorHAnsi" w:cs="ＭＳ 明朝"/>
          <w:kern w:val="0"/>
          <w:sz w:val="21"/>
          <w:szCs w:val="21"/>
          <w:lang w:val="ja-JP"/>
        </w:rPr>
        <w:t>3</w:t>
      </w:r>
      <w:r w:rsidRPr="008D0925">
        <w:rPr>
          <w:rFonts w:asciiTheme="majorHAnsi" w:hAnsiTheme="majorHAnsi" w:cs="ＭＳ 明朝"/>
          <w:kern w:val="0"/>
          <w:sz w:val="21"/>
          <w:szCs w:val="21"/>
          <w:lang w:val="ja-JP"/>
        </w:rPr>
        <w:t>）</w:t>
      </w:r>
    </w:p>
    <w:p w14:paraId="421D079B" w14:textId="77777777" w:rsidR="008D0925" w:rsidRPr="008D0925" w:rsidRDefault="008D0925" w:rsidP="008D0925">
      <w:pPr>
        <w:widowControl/>
        <w:rPr>
          <w:rFonts w:asciiTheme="majorHAnsi" w:hAnsiTheme="majorHAnsi" w:cs="ＭＳ Ｐゴシック"/>
          <w:color w:val="000000"/>
          <w:kern w:val="0"/>
          <w:sz w:val="21"/>
          <w:szCs w:val="21"/>
        </w:rPr>
      </w:pPr>
    </w:p>
    <w:p w14:paraId="6EB99AA6" w14:textId="77777777" w:rsidR="008D0925" w:rsidRPr="008D0925" w:rsidRDefault="008D0925" w:rsidP="008D0925">
      <w:pPr>
        <w:widowControl/>
        <w:rPr>
          <w:b/>
          <w:bCs/>
          <w:sz w:val="21"/>
          <w:szCs w:val="21"/>
        </w:rPr>
      </w:pPr>
      <w:r w:rsidRPr="008D0925">
        <w:rPr>
          <w:rFonts w:hint="eastAsia"/>
          <w:b/>
          <w:bCs/>
          <w:sz w:val="21"/>
          <w:szCs w:val="21"/>
        </w:rPr>
        <w:t>問</w:t>
      </w:r>
      <w:r w:rsidRPr="008D0925">
        <w:rPr>
          <w:rFonts w:hint="eastAsia"/>
          <w:b/>
          <w:bCs/>
          <w:sz w:val="21"/>
          <w:szCs w:val="21"/>
        </w:rPr>
        <w:t>1</w:t>
      </w:r>
      <w:r w:rsidRPr="008D0925">
        <w:rPr>
          <w:rFonts w:hint="eastAsia"/>
          <w:b/>
          <w:bCs/>
          <w:sz w:val="21"/>
          <w:szCs w:val="21"/>
        </w:rPr>
        <w:t>‐</w:t>
      </w:r>
      <w:r w:rsidRPr="008D0925">
        <w:rPr>
          <w:rFonts w:hint="eastAsia"/>
          <w:b/>
          <w:bCs/>
          <w:sz w:val="21"/>
          <w:szCs w:val="21"/>
        </w:rPr>
        <w:t>7</w:t>
      </w:r>
      <w:r w:rsidRPr="008D0925">
        <w:rPr>
          <w:rFonts w:hint="eastAsia"/>
          <w:b/>
          <w:bCs/>
          <w:sz w:val="21"/>
          <w:szCs w:val="21"/>
        </w:rPr>
        <w:t>）</w:t>
      </w:r>
      <w:r w:rsidRPr="008D0925">
        <w:rPr>
          <w:rFonts w:hint="eastAsia"/>
          <w:b/>
          <w:bCs/>
          <w:sz w:val="21"/>
          <w:szCs w:val="21"/>
        </w:rPr>
        <w:t>2014</w:t>
      </w:r>
      <w:r w:rsidRPr="008D0925">
        <w:rPr>
          <w:rFonts w:hint="eastAsia"/>
          <w:b/>
          <w:bCs/>
          <w:sz w:val="21"/>
          <w:szCs w:val="21"/>
        </w:rPr>
        <w:t>年改正にともない、</w:t>
      </w:r>
      <w:r w:rsidRPr="008D0925">
        <w:rPr>
          <w:rFonts w:ascii="ＭＳ 明朝" w:cs="ＭＳ 明朝" w:hint="eastAsia"/>
          <w:b/>
          <w:kern w:val="0"/>
          <w:sz w:val="21"/>
          <w:szCs w:val="21"/>
          <w:lang w:val="ja-JP"/>
        </w:rPr>
        <w:t>教学事項への理事会の介入が強まったか</w:t>
      </w:r>
    </w:p>
    <w:p w14:paraId="616ECE3C" w14:textId="77777777" w:rsidR="008D0925" w:rsidRPr="008D0925" w:rsidRDefault="008D0925" w:rsidP="008D0925">
      <w:pPr>
        <w:ind w:firstLineChars="200" w:firstLine="420"/>
        <w:rPr>
          <w:sz w:val="21"/>
          <w:szCs w:val="21"/>
        </w:rPr>
      </w:pPr>
      <w:r w:rsidRPr="008D0925">
        <w:rPr>
          <w:rFonts w:hint="eastAsia"/>
          <w:sz w:val="21"/>
          <w:szCs w:val="21"/>
        </w:rPr>
        <w:t>◆はい</w:t>
      </w:r>
      <w:r w:rsidRPr="008D0925">
        <w:rPr>
          <w:rFonts w:hint="eastAsia"/>
          <w:sz w:val="21"/>
          <w:szCs w:val="21"/>
        </w:rPr>
        <w:t>17</w:t>
      </w:r>
      <w:r w:rsidRPr="008D0925">
        <w:rPr>
          <w:rFonts w:hint="eastAsia"/>
          <w:sz w:val="21"/>
          <w:szCs w:val="21"/>
        </w:rPr>
        <w:t xml:space="preserve">　　◇いいえ</w:t>
      </w:r>
      <w:r w:rsidRPr="008D0925">
        <w:rPr>
          <w:rFonts w:hint="eastAsia"/>
          <w:sz w:val="21"/>
          <w:szCs w:val="21"/>
        </w:rPr>
        <w:t>24</w:t>
      </w:r>
      <w:r w:rsidRPr="008D0925">
        <w:rPr>
          <w:rFonts w:hint="eastAsia"/>
          <w:sz w:val="21"/>
          <w:szCs w:val="21"/>
        </w:rPr>
        <w:t xml:space="preserve">　　（回答なし</w:t>
      </w:r>
      <w:r w:rsidRPr="008D0925">
        <w:rPr>
          <w:rFonts w:hint="eastAsia"/>
          <w:sz w:val="21"/>
          <w:szCs w:val="21"/>
        </w:rPr>
        <w:t>5</w:t>
      </w:r>
      <w:r w:rsidRPr="008D0925">
        <w:rPr>
          <w:rFonts w:hint="eastAsia"/>
          <w:sz w:val="21"/>
          <w:szCs w:val="21"/>
        </w:rPr>
        <w:t>）</w:t>
      </w:r>
    </w:p>
    <w:p w14:paraId="72EABE6B" w14:textId="77777777" w:rsidR="008D0925" w:rsidRPr="008D0925" w:rsidRDefault="008D0925" w:rsidP="008D0925">
      <w:pPr>
        <w:widowControl/>
        <w:rPr>
          <w:rFonts w:cs="ＭＳ Ｐゴシック"/>
          <w:color w:val="000000"/>
          <w:kern w:val="0"/>
          <w:sz w:val="21"/>
          <w:szCs w:val="21"/>
        </w:rPr>
      </w:pPr>
      <w:r w:rsidRPr="008D0925">
        <w:rPr>
          <w:rFonts w:cs="ＭＳ Ｐゴシック" w:hint="eastAsia"/>
          <w:color w:val="000000"/>
          <w:kern w:val="0"/>
          <w:sz w:val="21"/>
          <w:szCs w:val="21"/>
        </w:rPr>
        <w:t xml:space="preserve">　　◆事例（※重複整理、要約）</w:t>
      </w:r>
    </w:p>
    <w:p w14:paraId="3297FAEB" w14:textId="77777777" w:rsidR="008D0925" w:rsidRPr="008D0925" w:rsidRDefault="008D0925" w:rsidP="008D0925">
      <w:pPr>
        <w:pStyle w:val="aa"/>
        <w:widowControl/>
        <w:numPr>
          <w:ilvl w:val="0"/>
          <w:numId w:val="12"/>
        </w:numPr>
        <w:ind w:leftChars="0" w:left="936" w:hanging="363"/>
        <w:rPr>
          <w:rFonts w:asciiTheme="majorHAnsi" w:hAnsiTheme="majorHAnsi" w:cs="ＭＳ Ｐゴシック"/>
          <w:color w:val="000000"/>
          <w:kern w:val="0"/>
          <w:sz w:val="21"/>
          <w:szCs w:val="21"/>
        </w:rPr>
      </w:pPr>
      <w:r w:rsidRPr="008D0925">
        <w:rPr>
          <w:rFonts w:asciiTheme="majorHAnsi" w:hAnsiTheme="majorHAnsi" w:cs="ＭＳ 明朝"/>
          <w:kern w:val="0"/>
          <w:sz w:val="21"/>
          <w:szCs w:val="21"/>
          <w:lang w:val="ja-JP"/>
        </w:rPr>
        <w:t>理事会が「文科省より、教授会は、教育研究に関する事項のみについて意見を述べることを明示するよう指示があった」旨の文書を配布</w:t>
      </w:r>
      <w:r w:rsidRPr="008D0925">
        <w:rPr>
          <w:rFonts w:asciiTheme="majorHAnsi" w:hAnsiTheme="majorHAnsi" w:cs="ＭＳ 明朝" w:hint="eastAsia"/>
          <w:kern w:val="0"/>
          <w:sz w:val="21"/>
          <w:szCs w:val="21"/>
          <w:lang w:val="ja-JP"/>
        </w:rPr>
        <w:t>、有名無実化した。</w:t>
      </w:r>
    </w:p>
    <w:p w14:paraId="0B81E084" w14:textId="77777777" w:rsidR="008D0925" w:rsidRPr="008D0925" w:rsidRDefault="008D0925" w:rsidP="008D0925">
      <w:pPr>
        <w:pStyle w:val="aa"/>
        <w:numPr>
          <w:ilvl w:val="0"/>
          <w:numId w:val="12"/>
        </w:numPr>
        <w:adjustRightInd w:val="0"/>
        <w:ind w:leftChars="0" w:left="936"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「中期計画」を口実にした教学への介入</w:t>
      </w:r>
      <w:r w:rsidRPr="008D0925">
        <w:rPr>
          <w:rFonts w:asciiTheme="majorHAnsi" w:hAnsiTheme="majorHAnsi" w:cs="ＭＳ 明朝" w:hint="eastAsia"/>
          <w:kern w:val="0"/>
          <w:sz w:val="21"/>
          <w:szCs w:val="21"/>
          <w:lang w:val="ja-JP"/>
        </w:rPr>
        <w:t>。</w:t>
      </w:r>
    </w:p>
    <w:p w14:paraId="108EE4F3" w14:textId="77777777" w:rsidR="008D0925" w:rsidRPr="008D0925" w:rsidRDefault="008D0925" w:rsidP="008D0925">
      <w:pPr>
        <w:pStyle w:val="aa"/>
        <w:numPr>
          <w:ilvl w:val="0"/>
          <w:numId w:val="12"/>
        </w:numPr>
        <w:adjustRightInd w:val="0"/>
        <w:ind w:leftChars="0" w:left="936"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教員採用・昇格人事への露骨な介入</w:t>
      </w:r>
      <w:r w:rsidRPr="008D0925">
        <w:rPr>
          <w:rFonts w:asciiTheme="majorHAnsi" w:hAnsiTheme="majorHAnsi" w:cs="ＭＳ 明朝" w:hint="eastAsia"/>
          <w:kern w:val="0"/>
          <w:sz w:val="21"/>
          <w:szCs w:val="21"/>
          <w:lang w:val="ja-JP"/>
        </w:rPr>
        <w:t>。</w:t>
      </w:r>
    </w:p>
    <w:p w14:paraId="54F1EC35" w14:textId="77777777" w:rsidR="008D0925" w:rsidRPr="008D0925" w:rsidRDefault="008D0925" w:rsidP="008D0925">
      <w:pPr>
        <w:pStyle w:val="aa"/>
        <w:numPr>
          <w:ilvl w:val="0"/>
          <w:numId w:val="12"/>
        </w:numPr>
        <w:adjustRightInd w:val="0"/>
        <w:ind w:leftChars="0" w:left="936"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学長選考、役職人事への恣意的介入</w:t>
      </w:r>
      <w:r w:rsidRPr="008D0925">
        <w:rPr>
          <w:rFonts w:asciiTheme="majorHAnsi" w:hAnsiTheme="majorHAnsi" w:cs="ＭＳ 明朝" w:hint="eastAsia"/>
          <w:kern w:val="0"/>
          <w:sz w:val="21"/>
          <w:szCs w:val="21"/>
          <w:lang w:val="ja-JP"/>
        </w:rPr>
        <w:t>。</w:t>
      </w:r>
    </w:p>
    <w:p w14:paraId="5FFF945B" w14:textId="77777777" w:rsidR="008D0925" w:rsidRPr="008D0925" w:rsidRDefault="008D0925" w:rsidP="008D0925">
      <w:pPr>
        <w:pStyle w:val="aa"/>
        <w:numPr>
          <w:ilvl w:val="0"/>
          <w:numId w:val="12"/>
        </w:numPr>
        <w:adjustRightInd w:val="0"/>
        <w:ind w:leftChars="0" w:left="936"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教授会審議を経ずに「特任教授」を採用</w:t>
      </w:r>
      <w:r w:rsidRPr="008D0925">
        <w:rPr>
          <w:rFonts w:asciiTheme="majorHAnsi" w:hAnsiTheme="majorHAnsi" w:cs="ＭＳ 明朝" w:hint="eastAsia"/>
          <w:kern w:val="0"/>
          <w:sz w:val="21"/>
          <w:szCs w:val="21"/>
          <w:lang w:val="ja-JP"/>
        </w:rPr>
        <w:t>。</w:t>
      </w:r>
    </w:p>
    <w:p w14:paraId="6AEB3E7F" w14:textId="77777777" w:rsidR="008D0925" w:rsidRPr="008D0925" w:rsidRDefault="008D0925" w:rsidP="008D0925">
      <w:pPr>
        <w:pStyle w:val="aa"/>
        <w:numPr>
          <w:ilvl w:val="0"/>
          <w:numId w:val="12"/>
        </w:numPr>
        <w:adjustRightInd w:val="0"/>
        <w:ind w:leftChars="0" w:left="936"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教授会に無断で大学院の募集を停止</w:t>
      </w:r>
      <w:r w:rsidRPr="008D0925">
        <w:rPr>
          <w:rFonts w:asciiTheme="majorHAnsi" w:hAnsiTheme="majorHAnsi" w:cs="ＭＳ 明朝" w:hint="eastAsia"/>
          <w:kern w:val="0"/>
          <w:sz w:val="21"/>
          <w:szCs w:val="21"/>
          <w:lang w:val="ja-JP"/>
        </w:rPr>
        <w:t>。</w:t>
      </w:r>
    </w:p>
    <w:p w14:paraId="5DC98D5D" w14:textId="77777777" w:rsidR="008D0925" w:rsidRPr="008D0925" w:rsidRDefault="008D0925" w:rsidP="008D0925">
      <w:pPr>
        <w:pStyle w:val="aa"/>
        <w:numPr>
          <w:ilvl w:val="0"/>
          <w:numId w:val="12"/>
        </w:numPr>
        <w:adjustRightInd w:val="0"/>
        <w:ind w:leftChars="0" w:left="936"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教授会に無断で文科省の教育モデル事業に応募</w:t>
      </w:r>
      <w:r w:rsidRPr="008D0925">
        <w:rPr>
          <w:rFonts w:asciiTheme="majorHAnsi" w:hAnsiTheme="majorHAnsi" w:cs="ＭＳ 明朝" w:hint="eastAsia"/>
          <w:kern w:val="0"/>
          <w:sz w:val="21"/>
          <w:szCs w:val="21"/>
          <w:lang w:val="ja-JP"/>
        </w:rPr>
        <w:t>。</w:t>
      </w:r>
    </w:p>
    <w:p w14:paraId="1841131C" w14:textId="77777777" w:rsidR="008D0925" w:rsidRPr="008D0925" w:rsidRDefault="008D0925" w:rsidP="008D0925">
      <w:pPr>
        <w:pStyle w:val="aa"/>
        <w:numPr>
          <w:ilvl w:val="0"/>
          <w:numId w:val="12"/>
        </w:numPr>
        <w:adjustRightInd w:val="0"/>
        <w:ind w:leftChars="0" w:left="936"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教員人事評価制度の導入</w:t>
      </w:r>
      <w:r w:rsidRPr="008D0925">
        <w:rPr>
          <w:rFonts w:asciiTheme="majorHAnsi" w:hAnsiTheme="majorHAnsi" w:cs="ＭＳ 明朝" w:hint="eastAsia"/>
          <w:kern w:val="0"/>
          <w:sz w:val="21"/>
          <w:szCs w:val="21"/>
          <w:lang w:val="ja-JP"/>
        </w:rPr>
        <w:t>。</w:t>
      </w:r>
    </w:p>
    <w:p w14:paraId="1386E959" w14:textId="77777777" w:rsidR="008D0925" w:rsidRPr="008D0925" w:rsidRDefault="008D0925" w:rsidP="008D0925">
      <w:pPr>
        <w:pStyle w:val="aa"/>
        <w:numPr>
          <w:ilvl w:val="0"/>
          <w:numId w:val="12"/>
        </w:numPr>
        <w:adjustRightInd w:val="0"/>
        <w:ind w:leftChars="0" w:left="936"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事務部門の外部委託等による法人の事務体制支配</w:t>
      </w:r>
      <w:r w:rsidRPr="008D0925">
        <w:rPr>
          <w:rFonts w:asciiTheme="majorHAnsi" w:hAnsiTheme="majorHAnsi" w:cs="ＭＳ 明朝" w:hint="eastAsia"/>
          <w:kern w:val="0"/>
          <w:sz w:val="21"/>
          <w:szCs w:val="21"/>
          <w:lang w:val="ja-JP"/>
        </w:rPr>
        <w:t>。</w:t>
      </w:r>
    </w:p>
    <w:p w14:paraId="39B2BC72" w14:textId="77777777" w:rsidR="008D0925" w:rsidRPr="008D0925" w:rsidRDefault="008D0925" w:rsidP="008D0925">
      <w:pPr>
        <w:pStyle w:val="aa"/>
        <w:numPr>
          <w:ilvl w:val="0"/>
          <w:numId w:val="12"/>
        </w:numPr>
        <w:adjustRightInd w:val="0"/>
        <w:ind w:leftChars="0" w:left="936"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ノルマコマ数の変更</w:t>
      </w:r>
      <w:r w:rsidRPr="008D0925">
        <w:rPr>
          <w:rFonts w:asciiTheme="majorHAnsi" w:hAnsiTheme="majorHAnsi" w:cs="ＭＳ 明朝" w:hint="eastAsia"/>
          <w:kern w:val="0"/>
          <w:sz w:val="21"/>
          <w:szCs w:val="21"/>
          <w:lang w:val="ja-JP"/>
        </w:rPr>
        <w:t>。</w:t>
      </w:r>
    </w:p>
    <w:p w14:paraId="18F43556" w14:textId="77777777" w:rsidR="008D0925" w:rsidRPr="008D0925" w:rsidRDefault="008D0925" w:rsidP="008D0925">
      <w:pPr>
        <w:pStyle w:val="aa"/>
        <w:numPr>
          <w:ilvl w:val="0"/>
          <w:numId w:val="12"/>
        </w:numPr>
        <w:adjustRightInd w:val="0"/>
        <w:ind w:leftChars="0" w:left="936"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研究費制度の変更（研究費の削減）</w:t>
      </w:r>
      <w:r w:rsidRPr="008D0925">
        <w:rPr>
          <w:rFonts w:asciiTheme="majorHAnsi" w:hAnsiTheme="majorHAnsi" w:cs="ＭＳ 明朝" w:hint="eastAsia"/>
          <w:kern w:val="0"/>
          <w:sz w:val="21"/>
          <w:szCs w:val="21"/>
          <w:lang w:val="ja-JP"/>
        </w:rPr>
        <w:t>。</w:t>
      </w:r>
    </w:p>
    <w:p w14:paraId="6BAEE880" w14:textId="77777777" w:rsidR="008D0925" w:rsidRPr="008D0925" w:rsidRDefault="008D0925" w:rsidP="008D0925">
      <w:pPr>
        <w:widowControl/>
        <w:rPr>
          <w:rFonts w:cs="ＭＳ Ｐゴシック"/>
          <w:color w:val="000000"/>
          <w:kern w:val="0"/>
          <w:sz w:val="21"/>
          <w:szCs w:val="21"/>
        </w:rPr>
      </w:pPr>
    </w:p>
    <w:p w14:paraId="301A628C" w14:textId="77777777" w:rsidR="008D0925" w:rsidRPr="008D0925" w:rsidRDefault="008D0925" w:rsidP="008D0925">
      <w:pPr>
        <w:widowControl/>
        <w:rPr>
          <w:rFonts w:cs="ＭＳ Ｐゴシック"/>
          <w:color w:val="000000"/>
          <w:kern w:val="0"/>
          <w:sz w:val="21"/>
          <w:szCs w:val="21"/>
        </w:rPr>
      </w:pPr>
    </w:p>
    <w:p w14:paraId="7F436BFF" w14:textId="77777777" w:rsidR="008D0925" w:rsidRPr="008D0925" w:rsidRDefault="008D0925" w:rsidP="008D0925">
      <w:pPr>
        <w:pStyle w:val="2"/>
        <w:rPr>
          <w:sz w:val="21"/>
          <w:szCs w:val="21"/>
        </w:rPr>
      </w:pPr>
      <w:r w:rsidRPr="008D0925">
        <w:rPr>
          <w:rStyle w:val="a3"/>
          <w:rFonts w:hint="eastAsia"/>
          <w:sz w:val="21"/>
          <w:szCs w:val="21"/>
        </w:rPr>
        <w:t>２．学長の選考方法等について</w:t>
      </w:r>
    </w:p>
    <w:p w14:paraId="58931F5B" w14:textId="77777777" w:rsidR="008D0925" w:rsidRPr="008D0925" w:rsidRDefault="008D0925" w:rsidP="008D0925">
      <w:pPr>
        <w:widowControl/>
        <w:rPr>
          <w:rFonts w:cs="ＭＳ Ｐゴシック"/>
          <w:color w:val="000000"/>
          <w:kern w:val="0"/>
          <w:sz w:val="21"/>
          <w:szCs w:val="21"/>
        </w:rPr>
      </w:pPr>
    </w:p>
    <w:p w14:paraId="1F26BA81" w14:textId="77777777" w:rsidR="008D0925" w:rsidRPr="008D0925" w:rsidRDefault="008D0925" w:rsidP="008D0925">
      <w:pPr>
        <w:widowControl/>
        <w:rPr>
          <w:rFonts w:cs="ＭＳ Ｐゴシック"/>
          <w:color w:val="000000"/>
          <w:kern w:val="0"/>
          <w:sz w:val="21"/>
          <w:szCs w:val="21"/>
        </w:rPr>
      </w:pPr>
      <w:r w:rsidRPr="008D0925">
        <w:rPr>
          <w:rFonts w:hint="eastAsia"/>
          <w:b/>
          <w:bCs/>
          <w:sz w:val="21"/>
          <w:szCs w:val="21"/>
        </w:rPr>
        <w:t>問</w:t>
      </w:r>
      <w:r w:rsidRPr="008D0925">
        <w:rPr>
          <w:rFonts w:hint="eastAsia"/>
          <w:b/>
          <w:bCs/>
          <w:sz w:val="21"/>
          <w:szCs w:val="21"/>
        </w:rPr>
        <w:t>2</w:t>
      </w:r>
      <w:r w:rsidRPr="008D0925">
        <w:rPr>
          <w:rFonts w:hint="eastAsia"/>
          <w:b/>
          <w:bCs/>
          <w:sz w:val="21"/>
          <w:szCs w:val="21"/>
        </w:rPr>
        <w:t>‐</w:t>
      </w:r>
      <w:r w:rsidRPr="008D0925">
        <w:rPr>
          <w:rFonts w:hint="eastAsia"/>
          <w:b/>
          <w:bCs/>
          <w:sz w:val="21"/>
          <w:szCs w:val="21"/>
        </w:rPr>
        <w:t>1</w:t>
      </w:r>
      <w:r w:rsidRPr="008D0925">
        <w:rPr>
          <w:rFonts w:hint="eastAsia"/>
          <w:b/>
          <w:bCs/>
          <w:sz w:val="21"/>
          <w:szCs w:val="21"/>
        </w:rPr>
        <w:t>）</w:t>
      </w:r>
      <w:r w:rsidRPr="008D0925">
        <w:rPr>
          <w:rFonts w:hint="eastAsia"/>
          <w:b/>
          <w:bCs/>
          <w:sz w:val="21"/>
          <w:szCs w:val="21"/>
        </w:rPr>
        <w:t>2014</w:t>
      </w:r>
      <w:r w:rsidRPr="008D0925">
        <w:rPr>
          <w:rFonts w:hint="eastAsia"/>
          <w:b/>
          <w:bCs/>
          <w:sz w:val="21"/>
          <w:szCs w:val="21"/>
        </w:rPr>
        <w:t>年改正にともない、学長選考方法が変更されたか</w:t>
      </w:r>
    </w:p>
    <w:p w14:paraId="2BCDB58A" w14:textId="77777777" w:rsidR="008D0925" w:rsidRPr="008D0925" w:rsidRDefault="008D0925" w:rsidP="008D0925">
      <w:pPr>
        <w:ind w:firstLineChars="200" w:firstLine="420"/>
        <w:rPr>
          <w:sz w:val="21"/>
          <w:szCs w:val="21"/>
        </w:rPr>
      </w:pPr>
      <w:r w:rsidRPr="008D0925">
        <w:rPr>
          <w:rFonts w:hint="eastAsia"/>
          <w:sz w:val="21"/>
          <w:szCs w:val="21"/>
        </w:rPr>
        <w:t>◆はい</w:t>
      </w:r>
      <w:r w:rsidRPr="008D0925">
        <w:rPr>
          <w:rFonts w:hint="eastAsia"/>
          <w:sz w:val="21"/>
          <w:szCs w:val="21"/>
        </w:rPr>
        <w:t>14</w:t>
      </w:r>
      <w:r w:rsidRPr="008D0925">
        <w:rPr>
          <w:rFonts w:hint="eastAsia"/>
          <w:sz w:val="21"/>
          <w:szCs w:val="21"/>
        </w:rPr>
        <w:t xml:space="preserve">　　◇いいえ</w:t>
      </w:r>
      <w:r w:rsidRPr="008D0925">
        <w:rPr>
          <w:rFonts w:hint="eastAsia"/>
          <w:sz w:val="21"/>
          <w:szCs w:val="21"/>
        </w:rPr>
        <w:t>31</w:t>
      </w:r>
      <w:r w:rsidRPr="008D0925">
        <w:rPr>
          <w:rFonts w:hint="eastAsia"/>
          <w:sz w:val="21"/>
          <w:szCs w:val="21"/>
        </w:rPr>
        <w:t xml:space="preserve">　　（回答なし</w:t>
      </w:r>
      <w:r w:rsidRPr="008D0925">
        <w:rPr>
          <w:rFonts w:hint="eastAsia"/>
          <w:sz w:val="21"/>
          <w:szCs w:val="21"/>
        </w:rPr>
        <w:t>1</w:t>
      </w:r>
      <w:r w:rsidRPr="008D0925">
        <w:rPr>
          <w:rFonts w:hint="eastAsia"/>
          <w:sz w:val="21"/>
          <w:szCs w:val="21"/>
        </w:rPr>
        <w:t>）</w:t>
      </w:r>
    </w:p>
    <w:p w14:paraId="0DBA3E56" w14:textId="77777777" w:rsidR="008D0925" w:rsidRPr="008D0925" w:rsidRDefault="008D0925" w:rsidP="008D0925">
      <w:pPr>
        <w:widowControl/>
        <w:rPr>
          <w:rFonts w:cs="ＭＳ Ｐゴシック"/>
          <w:color w:val="000000"/>
          <w:kern w:val="0"/>
          <w:sz w:val="21"/>
          <w:szCs w:val="21"/>
        </w:rPr>
      </w:pPr>
      <w:r w:rsidRPr="008D0925">
        <w:rPr>
          <w:rFonts w:cs="ＭＳ Ｐゴシック" w:hint="eastAsia"/>
          <w:color w:val="000000"/>
          <w:kern w:val="0"/>
          <w:sz w:val="21"/>
          <w:szCs w:val="21"/>
        </w:rPr>
        <w:t xml:space="preserve">　　◆事例（※重複整理、要約）</w:t>
      </w:r>
    </w:p>
    <w:p w14:paraId="3CF61C7E" w14:textId="77777777" w:rsidR="008D0925" w:rsidRPr="008D0925" w:rsidRDefault="008D0925" w:rsidP="008D0925">
      <w:pPr>
        <w:pStyle w:val="aa"/>
        <w:numPr>
          <w:ilvl w:val="0"/>
          <w:numId w:val="11"/>
        </w:numPr>
        <w:adjustRightInd w:val="0"/>
        <w:ind w:leftChars="0" w:left="992"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選挙を廃止し、理事会が指名（</w:t>
      </w:r>
      <w:r w:rsidRPr="008D0925">
        <w:rPr>
          <w:rFonts w:asciiTheme="majorHAnsi" w:hAnsiTheme="majorHAnsi" w:cs="ＭＳ 明朝"/>
          <w:kern w:val="0"/>
          <w:sz w:val="21"/>
          <w:szCs w:val="21"/>
          <w:lang w:val="ja-JP"/>
        </w:rPr>
        <w:t>5</w:t>
      </w:r>
      <w:r w:rsidRPr="008D0925">
        <w:rPr>
          <w:rFonts w:asciiTheme="majorHAnsi" w:hAnsiTheme="majorHAnsi" w:cs="ＭＳ 明朝"/>
          <w:kern w:val="0"/>
          <w:sz w:val="21"/>
          <w:szCs w:val="21"/>
          <w:lang w:val="ja-JP"/>
        </w:rPr>
        <w:t>）</w:t>
      </w:r>
    </w:p>
    <w:p w14:paraId="48AFF0E7" w14:textId="77777777" w:rsidR="008D0925" w:rsidRPr="008D0925" w:rsidRDefault="008D0925" w:rsidP="008D0925">
      <w:pPr>
        <w:pStyle w:val="aa"/>
        <w:numPr>
          <w:ilvl w:val="0"/>
          <w:numId w:val="11"/>
        </w:numPr>
        <w:adjustRightInd w:val="0"/>
        <w:ind w:leftChars="0" w:left="992"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選挙を廃止し、「学長選考委員会」「学長選考会議」を経て理事会が任用（実質は理</w:t>
      </w:r>
      <w:r w:rsidRPr="008D0925">
        <w:rPr>
          <w:rFonts w:asciiTheme="majorHAnsi" w:hAnsiTheme="majorHAnsi" w:cs="ＭＳ 明朝"/>
          <w:kern w:val="0"/>
          <w:sz w:val="21"/>
          <w:szCs w:val="21"/>
          <w:lang w:val="ja-JP"/>
        </w:rPr>
        <w:lastRenderedPageBreak/>
        <w:t>事会が指名）（</w:t>
      </w:r>
      <w:r w:rsidRPr="008D0925">
        <w:rPr>
          <w:rFonts w:asciiTheme="majorHAnsi" w:hAnsiTheme="majorHAnsi" w:cs="ＭＳ 明朝"/>
          <w:kern w:val="0"/>
          <w:sz w:val="21"/>
          <w:szCs w:val="21"/>
          <w:lang w:val="ja-JP"/>
        </w:rPr>
        <w:t>5</w:t>
      </w:r>
      <w:r w:rsidRPr="008D0925">
        <w:rPr>
          <w:rFonts w:asciiTheme="majorHAnsi" w:hAnsiTheme="majorHAnsi" w:cs="ＭＳ 明朝"/>
          <w:kern w:val="0"/>
          <w:sz w:val="21"/>
          <w:szCs w:val="21"/>
          <w:lang w:val="ja-JP"/>
        </w:rPr>
        <w:t>）</w:t>
      </w:r>
    </w:p>
    <w:p w14:paraId="20B9B3AC" w14:textId="77777777" w:rsidR="008D0925" w:rsidRPr="008D0925" w:rsidRDefault="008D0925" w:rsidP="008D0925">
      <w:pPr>
        <w:pStyle w:val="aa"/>
        <w:numPr>
          <w:ilvl w:val="0"/>
          <w:numId w:val="11"/>
        </w:numPr>
        <w:adjustRightInd w:val="0"/>
        <w:ind w:leftChars="0" w:left="992"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連合教授会の選挙結果を無視し、理事会が任用（</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0F2E9A97" w14:textId="77777777" w:rsidR="008D0925" w:rsidRPr="008D0925" w:rsidRDefault="008D0925" w:rsidP="008D0925">
      <w:pPr>
        <w:pStyle w:val="aa"/>
        <w:numPr>
          <w:ilvl w:val="0"/>
          <w:numId w:val="11"/>
        </w:numPr>
        <w:adjustRightInd w:val="0"/>
        <w:ind w:leftChars="0" w:left="992"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学長候補者推薦員に関する選挙はあるが、学部から推薦者を出せなくなった（</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09ED42D0" w14:textId="77777777" w:rsidR="008D0925" w:rsidRPr="008D0925" w:rsidRDefault="008D0925" w:rsidP="008D0925">
      <w:pPr>
        <w:pStyle w:val="aa"/>
        <w:numPr>
          <w:ilvl w:val="0"/>
          <w:numId w:val="11"/>
        </w:numPr>
        <w:adjustRightInd w:val="0"/>
        <w:ind w:leftChars="0" w:left="992"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推薦人</w:t>
      </w:r>
      <w:r w:rsidRPr="008D0925">
        <w:rPr>
          <w:rFonts w:asciiTheme="majorHAnsi" w:hAnsiTheme="majorHAnsi" w:cs="ＭＳ 明朝"/>
          <w:kern w:val="0"/>
          <w:sz w:val="21"/>
          <w:szCs w:val="21"/>
          <w:lang w:val="ja-JP"/>
        </w:rPr>
        <w:t>4</w:t>
      </w:r>
      <w:r w:rsidRPr="008D0925">
        <w:rPr>
          <w:rFonts w:asciiTheme="majorHAnsi" w:hAnsiTheme="majorHAnsi" w:cs="ＭＳ 明朝"/>
          <w:kern w:val="0"/>
          <w:sz w:val="21"/>
          <w:szCs w:val="21"/>
          <w:lang w:val="ja-JP"/>
        </w:rPr>
        <w:t>名で立候補が可能、選挙で選出（</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6E28E2A0" w14:textId="77777777" w:rsidR="008D0925" w:rsidRPr="008D0925" w:rsidRDefault="008D0925" w:rsidP="008D0925">
      <w:pPr>
        <w:pStyle w:val="aa"/>
        <w:numPr>
          <w:ilvl w:val="0"/>
          <w:numId w:val="11"/>
        </w:numPr>
        <w:adjustRightInd w:val="0"/>
        <w:ind w:leftChars="0" w:left="992"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2018</w:t>
      </w:r>
      <w:r w:rsidRPr="008D0925">
        <w:rPr>
          <w:rFonts w:asciiTheme="majorHAnsi" w:hAnsiTheme="majorHAnsi" w:cs="ＭＳ 明朝"/>
          <w:kern w:val="0"/>
          <w:sz w:val="21"/>
          <w:szCs w:val="21"/>
          <w:lang w:val="ja-JP"/>
        </w:rPr>
        <w:t>年</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月に総長選挙規則を改正、学外の投票者数が増え、学内教職員との比率が変更された（</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318B15C1" w14:textId="77777777" w:rsidR="008D0925" w:rsidRPr="008D0925" w:rsidRDefault="008D0925" w:rsidP="008D0925">
      <w:pPr>
        <w:widowControl/>
        <w:rPr>
          <w:rFonts w:asciiTheme="majorHAnsi" w:hAnsiTheme="majorHAnsi" w:cs="ＭＳ Ｐゴシック"/>
          <w:color w:val="000000"/>
          <w:kern w:val="0"/>
          <w:sz w:val="21"/>
          <w:szCs w:val="21"/>
        </w:rPr>
      </w:pPr>
    </w:p>
    <w:p w14:paraId="3FCE49E1" w14:textId="77777777" w:rsidR="008D0925" w:rsidRPr="008D0925" w:rsidRDefault="008D0925" w:rsidP="008D0925">
      <w:pPr>
        <w:widowControl/>
        <w:rPr>
          <w:b/>
          <w:bCs/>
          <w:sz w:val="21"/>
          <w:szCs w:val="21"/>
        </w:rPr>
      </w:pPr>
      <w:r w:rsidRPr="008D0925">
        <w:rPr>
          <w:rFonts w:hint="eastAsia"/>
          <w:b/>
          <w:bCs/>
          <w:sz w:val="21"/>
          <w:szCs w:val="21"/>
        </w:rPr>
        <w:t>問</w:t>
      </w:r>
      <w:r w:rsidRPr="008D0925">
        <w:rPr>
          <w:rFonts w:hint="eastAsia"/>
          <w:b/>
          <w:bCs/>
          <w:sz w:val="21"/>
          <w:szCs w:val="21"/>
        </w:rPr>
        <w:t>2</w:t>
      </w:r>
      <w:r w:rsidRPr="008D0925">
        <w:rPr>
          <w:rFonts w:hint="eastAsia"/>
          <w:b/>
          <w:bCs/>
          <w:sz w:val="21"/>
          <w:szCs w:val="21"/>
        </w:rPr>
        <w:t>‐</w:t>
      </w:r>
      <w:r w:rsidRPr="008D0925">
        <w:rPr>
          <w:rFonts w:hint="eastAsia"/>
          <w:b/>
          <w:bCs/>
          <w:sz w:val="21"/>
          <w:szCs w:val="21"/>
        </w:rPr>
        <w:t>2</w:t>
      </w:r>
      <w:r w:rsidRPr="008D0925">
        <w:rPr>
          <w:rFonts w:hint="eastAsia"/>
          <w:b/>
          <w:bCs/>
          <w:sz w:val="21"/>
          <w:szCs w:val="21"/>
        </w:rPr>
        <w:t>）</w:t>
      </w:r>
      <w:r w:rsidRPr="008D0925">
        <w:rPr>
          <w:rFonts w:hint="eastAsia"/>
          <w:b/>
          <w:bCs/>
          <w:sz w:val="21"/>
          <w:szCs w:val="21"/>
        </w:rPr>
        <w:t>2014</w:t>
      </w:r>
      <w:r w:rsidRPr="008D0925">
        <w:rPr>
          <w:rFonts w:hint="eastAsia"/>
          <w:b/>
          <w:bCs/>
          <w:sz w:val="21"/>
          <w:szCs w:val="21"/>
        </w:rPr>
        <w:t>改正によって学長権限が強まった（大学の自治が弱体化した）と思うか</w:t>
      </w:r>
    </w:p>
    <w:p w14:paraId="67F5227D" w14:textId="77777777" w:rsidR="008D0925" w:rsidRPr="008D0925" w:rsidRDefault="008D0925" w:rsidP="008D0925">
      <w:pPr>
        <w:ind w:firstLineChars="200" w:firstLine="420"/>
        <w:rPr>
          <w:sz w:val="21"/>
          <w:szCs w:val="21"/>
        </w:rPr>
      </w:pPr>
      <w:r w:rsidRPr="008D0925">
        <w:rPr>
          <w:rFonts w:hint="eastAsia"/>
          <w:sz w:val="21"/>
          <w:szCs w:val="21"/>
        </w:rPr>
        <w:t>◆はい</w:t>
      </w:r>
      <w:r w:rsidRPr="008D0925">
        <w:rPr>
          <w:rFonts w:hint="eastAsia"/>
          <w:sz w:val="21"/>
          <w:szCs w:val="21"/>
        </w:rPr>
        <w:t>24</w:t>
      </w:r>
      <w:r w:rsidRPr="008D0925">
        <w:rPr>
          <w:rFonts w:hint="eastAsia"/>
          <w:sz w:val="21"/>
          <w:szCs w:val="21"/>
        </w:rPr>
        <w:t xml:space="preserve">　　◇いいえ</w:t>
      </w:r>
      <w:r w:rsidRPr="008D0925">
        <w:rPr>
          <w:rFonts w:hint="eastAsia"/>
          <w:sz w:val="21"/>
          <w:szCs w:val="21"/>
        </w:rPr>
        <w:t>20</w:t>
      </w:r>
      <w:r w:rsidRPr="008D0925">
        <w:rPr>
          <w:rFonts w:hint="eastAsia"/>
          <w:sz w:val="21"/>
          <w:szCs w:val="21"/>
        </w:rPr>
        <w:t xml:space="preserve">　　（回答なし</w:t>
      </w:r>
      <w:r w:rsidRPr="008D0925">
        <w:rPr>
          <w:rFonts w:hint="eastAsia"/>
          <w:sz w:val="21"/>
          <w:szCs w:val="21"/>
        </w:rPr>
        <w:t>2</w:t>
      </w:r>
      <w:r w:rsidRPr="008D0925">
        <w:rPr>
          <w:rFonts w:hint="eastAsia"/>
          <w:sz w:val="21"/>
          <w:szCs w:val="21"/>
        </w:rPr>
        <w:t>）</w:t>
      </w:r>
    </w:p>
    <w:p w14:paraId="423908E0" w14:textId="77777777" w:rsidR="008D0925" w:rsidRPr="008D0925" w:rsidRDefault="008D0925" w:rsidP="008D0925">
      <w:pPr>
        <w:widowControl/>
        <w:rPr>
          <w:rFonts w:cs="ＭＳ Ｐゴシック"/>
          <w:color w:val="000000"/>
          <w:kern w:val="0"/>
          <w:sz w:val="21"/>
          <w:szCs w:val="21"/>
        </w:rPr>
      </w:pPr>
      <w:r w:rsidRPr="008D0925">
        <w:rPr>
          <w:rFonts w:cs="ＭＳ Ｐゴシック" w:hint="eastAsia"/>
          <w:color w:val="000000"/>
          <w:kern w:val="0"/>
          <w:sz w:val="21"/>
          <w:szCs w:val="21"/>
        </w:rPr>
        <w:t xml:space="preserve">　　◆事例（※重複整理、要約）</w:t>
      </w:r>
    </w:p>
    <w:p w14:paraId="21164FB2" w14:textId="77777777" w:rsidR="008D0925" w:rsidRPr="008D0925" w:rsidRDefault="008D0925" w:rsidP="008D0925">
      <w:pPr>
        <w:pStyle w:val="aa"/>
        <w:numPr>
          <w:ilvl w:val="0"/>
          <w:numId w:val="13"/>
        </w:numPr>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教授会審議事項を大幅に制限</w:t>
      </w:r>
    </w:p>
    <w:p w14:paraId="6FFC1CBA" w14:textId="77777777" w:rsidR="008D0925" w:rsidRPr="008D0925" w:rsidRDefault="008D0925" w:rsidP="008D0925">
      <w:pPr>
        <w:pStyle w:val="aa"/>
        <w:numPr>
          <w:ilvl w:val="0"/>
          <w:numId w:val="13"/>
        </w:numPr>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教授会決議の効力を失わせた</w:t>
      </w:r>
    </w:p>
    <w:p w14:paraId="35E70D32" w14:textId="77777777" w:rsidR="008D0925" w:rsidRPr="008D0925" w:rsidRDefault="008D0925" w:rsidP="008D0925">
      <w:pPr>
        <w:pStyle w:val="aa"/>
        <w:numPr>
          <w:ilvl w:val="0"/>
          <w:numId w:val="13"/>
        </w:numPr>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各種規程改廃の最終決定権をもつようになった</w:t>
      </w:r>
    </w:p>
    <w:p w14:paraId="7BF21A4A" w14:textId="77777777" w:rsidR="008D0925" w:rsidRPr="008D0925" w:rsidRDefault="008D0925" w:rsidP="008D0925">
      <w:pPr>
        <w:pStyle w:val="aa"/>
        <w:numPr>
          <w:ilvl w:val="0"/>
          <w:numId w:val="13"/>
        </w:numPr>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教員採用・昇格人事への干渉</w:t>
      </w:r>
    </w:p>
    <w:p w14:paraId="11E79500" w14:textId="77777777" w:rsidR="008D0925" w:rsidRPr="008D0925" w:rsidRDefault="008D0925" w:rsidP="008D0925">
      <w:pPr>
        <w:pStyle w:val="aa"/>
        <w:numPr>
          <w:ilvl w:val="0"/>
          <w:numId w:val="13"/>
        </w:numPr>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学部に人事例件を押しつけた</w:t>
      </w:r>
    </w:p>
    <w:p w14:paraId="7C4BEE3F" w14:textId="77777777" w:rsidR="008D0925" w:rsidRPr="008D0925" w:rsidRDefault="008D0925" w:rsidP="008D0925">
      <w:pPr>
        <w:pStyle w:val="aa"/>
        <w:numPr>
          <w:ilvl w:val="0"/>
          <w:numId w:val="13"/>
        </w:numPr>
        <w:adjustRightInd w:val="0"/>
        <w:ind w:leftChars="0" w:left="992" w:hanging="363"/>
        <w:rPr>
          <w:rFonts w:ascii="ＭＳ 明朝" w:cs="ＭＳ 明朝"/>
          <w:kern w:val="0"/>
          <w:sz w:val="21"/>
          <w:szCs w:val="21"/>
          <w:lang w:val="ja-JP"/>
        </w:rPr>
      </w:pPr>
      <w:r w:rsidRPr="008D0925">
        <w:rPr>
          <w:rFonts w:ascii="ＭＳ 明朝" w:cs="ＭＳ 明朝" w:hint="eastAsia"/>
          <w:kern w:val="0"/>
          <w:sz w:val="21"/>
          <w:szCs w:val="21"/>
          <w:lang w:val="ja-JP"/>
        </w:rPr>
        <w:t>学長とその周辺による専断的大学運営</w:t>
      </w:r>
    </w:p>
    <w:p w14:paraId="07FFF182" w14:textId="77777777" w:rsidR="008D0925" w:rsidRPr="008D0925" w:rsidRDefault="008D0925" w:rsidP="008D0925">
      <w:pPr>
        <w:pStyle w:val="aa"/>
        <w:numPr>
          <w:ilvl w:val="0"/>
          <w:numId w:val="13"/>
        </w:numPr>
        <w:adjustRightInd w:val="0"/>
        <w:ind w:leftChars="0" w:left="992" w:hanging="363"/>
        <w:rPr>
          <w:rFonts w:ascii="ＭＳ 明朝" w:cs="ＭＳ 明朝"/>
          <w:kern w:val="0"/>
          <w:sz w:val="21"/>
          <w:szCs w:val="21"/>
          <w:lang w:val="ja-JP"/>
        </w:rPr>
      </w:pPr>
      <w:r w:rsidRPr="008D0925">
        <w:rPr>
          <w:rFonts w:ascii="ＭＳ 明朝" w:cs="ＭＳ 明朝" w:hint="eastAsia"/>
          <w:kern w:val="0"/>
          <w:sz w:val="21"/>
          <w:szCs w:val="21"/>
          <w:lang w:val="ja-JP"/>
        </w:rPr>
        <w:t>新学部設置を学長周辺で勝手に進め、問題を発生させた</w:t>
      </w:r>
    </w:p>
    <w:p w14:paraId="00E0BD34" w14:textId="77777777" w:rsidR="008D0925" w:rsidRPr="008D0925" w:rsidRDefault="008D0925" w:rsidP="008D0925">
      <w:pPr>
        <w:pStyle w:val="aa"/>
        <w:numPr>
          <w:ilvl w:val="0"/>
          <w:numId w:val="13"/>
        </w:numPr>
        <w:adjustRightInd w:val="0"/>
        <w:ind w:leftChars="0" w:left="992" w:hanging="363"/>
        <w:rPr>
          <w:rFonts w:ascii="ＭＳ 明朝" w:cs="ＭＳ 明朝"/>
          <w:kern w:val="0"/>
          <w:sz w:val="21"/>
          <w:szCs w:val="21"/>
          <w:lang w:val="ja-JP"/>
        </w:rPr>
      </w:pPr>
      <w:r w:rsidRPr="008D0925">
        <w:rPr>
          <w:rFonts w:ascii="ＭＳ 明朝" w:cs="ＭＳ 明朝" w:hint="eastAsia"/>
          <w:kern w:val="0"/>
          <w:sz w:val="21"/>
          <w:szCs w:val="21"/>
          <w:lang w:val="ja-JP"/>
        </w:rPr>
        <w:t>学部長会が教学の最終決定機関になった</w:t>
      </w:r>
    </w:p>
    <w:p w14:paraId="48C7377A" w14:textId="77777777" w:rsidR="008D0925" w:rsidRPr="008D0925" w:rsidRDefault="008D0925" w:rsidP="008D0925">
      <w:pPr>
        <w:pStyle w:val="aa"/>
        <w:numPr>
          <w:ilvl w:val="0"/>
          <w:numId w:val="13"/>
        </w:numPr>
        <w:adjustRightInd w:val="0"/>
        <w:ind w:leftChars="0" w:left="992" w:hanging="363"/>
        <w:rPr>
          <w:rFonts w:ascii="ＭＳ 明朝" w:cs="ＭＳ 明朝"/>
          <w:kern w:val="0"/>
          <w:sz w:val="21"/>
          <w:szCs w:val="21"/>
          <w:lang w:val="ja-JP"/>
        </w:rPr>
      </w:pPr>
      <w:r w:rsidRPr="008D0925">
        <w:rPr>
          <w:rFonts w:ascii="ＭＳ 明朝" w:cs="ＭＳ 明朝" w:hint="eastAsia"/>
          <w:kern w:val="0"/>
          <w:sz w:val="21"/>
          <w:szCs w:val="21"/>
          <w:lang w:val="ja-JP"/>
        </w:rPr>
        <w:t>理事会の意向に沿うことを優先するようになった</w:t>
      </w:r>
    </w:p>
    <w:p w14:paraId="1DA81705" w14:textId="77777777" w:rsidR="008D0925" w:rsidRPr="008D0925" w:rsidRDefault="008D0925" w:rsidP="008D0925">
      <w:pPr>
        <w:widowControl/>
        <w:rPr>
          <w:rFonts w:asciiTheme="majorHAnsi" w:hAnsiTheme="majorHAnsi" w:cs="ＭＳ Ｐゴシック"/>
          <w:color w:val="000000"/>
          <w:kern w:val="0"/>
          <w:sz w:val="21"/>
          <w:szCs w:val="21"/>
        </w:rPr>
      </w:pPr>
    </w:p>
    <w:p w14:paraId="5487D5A2" w14:textId="77777777" w:rsidR="008D0925" w:rsidRPr="008D0925" w:rsidRDefault="008D0925" w:rsidP="008D0925">
      <w:pPr>
        <w:widowControl/>
        <w:rPr>
          <w:b/>
          <w:bCs/>
          <w:sz w:val="21"/>
          <w:szCs w:val="21"/>
        </w:rPr>
      </w:pPr>
      <w:r w:rsidRPr="008D0925">
        <w:rPr>
          <w:rFonts w:hint="eastAsia"/>
          <w:b/>
          <w:bCs/>
          <w:sz w:val="21"/>
          <w:szCs w:val="21"/>
        </w:rPr>
        <w:t>問</w:t>
      </w:r>
      <w:r w:rsidRPr="008D0925">
        <w:rPr>
          <w:rFonts w:hint="eastAsia"/>
          <w:b/>
          <w:bCs/>
          <w:sz w:val="21"/>
          <w:szCs w:val="21"/>
        </w:rPr>
        <w:t>2</w:t>
      </w:r>
      <w:r w:rsidRPr="008D0925">
        <w:rPr>
          <w:rFonts w:hint="eastAsia"/>
          <w:b/>
          <w:bCs/>
          <w:sz w:val="21"/>
          <w:szCs w:val="21"/>
        </w:rPr>
        <w:t>‐</w:t>
      </w:r>
      <w:r w:rsidRPr="008D0925">
        <w:rPr>
          <w:rFonts w:hint="eastAsia"/>
          <w:b/>
          <w:bCs/>
          <w:sz w:val="21"/>
          <w:szCs w:val="21"/>
        </w:rPr>
        <w:t>3</w:t>
      </w:r>
      <w:r w:rsidRPr="008D0925">
        <w:rPr>
          <w:rFonts w:hint="eastAsia"/>
          <w:b/>
          <w:bCs/>
          <w:sz w:val="21"/>
          <w:szCs w:val="21"/>
        </w:rPr>
        <w:t>）</w:t>
      </w:r>
      <w:r w:rsidRPr="008D0925">
        <w:rPr>
          <w:rFonts w:hint="eastAsia"/>
          <w:b/>
          <w:bCs/>
          <w:sz w:val="21"/>
          <w:szCs w:val="21"/>
        </w:rPr>
        <w:t>2014</w:t>
      </w:r>
      <w:r w:rsidRPr="008D0925">
        <w:rPr>
          <w:rFonts w:hint="eastAsia"/>
          <w:b/>
          <w:bCs/>
          <w:sz w:val="21"/>
          <w:szCs w:val="21"/>
        </w:rPr>
        <w:t>改正によって、学長選考に対する理事会の介入が強まったと思うか</w:t>
      </w:r>
    </w:p>
    <w:p w14:paraId="7A1B983E" w14:textId="77777777" w:rsidR="008D0925" w:rsidRPr="008D0925" w:rsidRDefault="008D0925" w:rsidP="008D0925">
      <w:pPr>
        <w:ind w:firstLineChars="200" w:firstLine="420"/>
        <w:rPr>
          <w:sz w:val="21"/>
          <w:szCs w:val="21"/>
        </w:rPr>
      </w:pPr>
      <w:r w:rsidRPr="008D0925">
        <w:rPr>
          <w:rFonts w:hint="eastAsia"/>
          <w:sz w:val="21"/>
          <w:szCs w:val="21"/>
        </w:rPr>
        <w:t>◆はい</w:t>
      </w:r>
      <w:r w:rsidRPr="008D0925">
        <w:rPr>
          <w:rFonts w:hint="eastAsia"/>
          <w:sz w:val="21"/>
          <w:szCs w:val="21"/>
        </w:rPr>
        <w:t>17</w:t>
      </w:r>
      <w:r w:rsidRPr="008D0925">
        <w:rPr>
          <w:rFonts w:hint="eastAsia"/>
          <w:sz w:val="21"/>
          <w:szCs w:val="21"/>
        </w:rPr>
        <w:t xml:space="preserve">　　◇いいえ</w:t>
      </w:r>
      <w:r w:rsidRPr="008D0925">
        <w:rPr>
          <w:rFonts w:hint="eastAsia"/>
          <w:sz w:val="21"/>
          <w:szCs w:val="21"/>
        </w:rPr>
        <w:t>27</w:t>
      </w:r>
      <w:r w:rsidRPr="008D0925">
        <w:rPr>
          <w:rFonts w:hint="eastAsia"/>
          <w:sz w:val="21"/>
          <w:szCs w:val="21"/>
        </w:rPr>
        <w:t xml:space="preserve">　　（回答なし</w:t>
      </w:r>
      <w:r w:rsidRPr="008D0925">
        <w:rPr>
          <w:rFonts w:hint="eastAsia"/>
          <w:sz w:val="21"/>
          <w:szCs w:val="21"/>
        </w:rPr>
        <w:t>2</w:t>
      </w:r>
      <w:r w:rsidRPr="008D0925">
        <w:rPr>
          <w:rFonts w:hint="eastAsia"/>
          <w:sz w:val="21"/>
          <w:szCs w:val="21"/>
        </w:rPr>
        <w:t>）</w:t>
      </w:r>
    </w:p>
    <w:p w14:paraId="0FAC6E0C" w14:textId="77777777" w:rsidR="008D0925" w:rsidRPr="008D0925" w:rsidRDefault="008D0925" w:rsidP="008D0925">
      <w:pPr>
        <w:widowControl/>
        <w:rPr>
          <w:rFonts w:cs="ＭＳ Ｐゴシック"/>
          <w:color w:val="000000"/>
          <w:kern w:val="0"/>
          <w:sz w:val="21"/>
          <w:szCs w:val="21"/>
        </w:rPr>
      </w:pPr>
      <w:r w:rsidRPr="008D0925">
        <w:rPr>
          <w:rFonts w:cs="ＭＳ Ｐゴシック" w:hint="eastAsia"/>
          <w:color w:val="000000"/>
          <w:kern w:val="0"/>
          <w:sz w:val="21"/>
          <w:szCs w:val="21"/>
        </w:rPr>
        <w:t xml:space="preserve">　　◆事例（※重複整理、要約）</w:t>
      </w:r>
    </w:p>
    <w:p w14:paraId="65068F02" w14:textId="77777777" w:rsidR="008D0925" w:rsidRPr="008D0925" w:rsidRDefault="008D0925" w:rsidP="008D0925">
      <w:pPr>
        <w:pStyle w:val="aa"/>
        <w:numPr>
          <w:ilvl w:val="0"/>
          <w:numId w:val="14"/>
        </w:numPr>
        <w:adjustRightInd w:val="0"/>
        <w:ind w:leftChars="300" w:left="963" w:hanging="363"/>
        <w:jc w:val="left"/>
        <w:rPr>
          <w:rFonts w:asciiTheme="minorHAnsi" w:hAnsiTheme="minorHAnsi" w:cs="ＭＳ 明朝"/>
          <w:kern w:val="0"/>
          <w:sz w:val="21"/>
          <w:szCs w:val="21"/>
          <w:lang w:val="ja-JP"/>
        </w:rPr>
      </w:pPr>
      <w:r w:rsidRPr="008D0925">
        <w:rPr>
          <w:rFonts w:asciiTheme="minorHAnsi" w:hAnsiTheme="minorHAnsi" w:cs="ＭＳ 明朝"/>
          <w:kern w:val="0"/>
          <w:sz w:val="21"/>
          <w:szCs w:val="21"/>
          <w:lang w:val="ja-JP"/>
        </w:rPr>
        <w:t>得票数</w:t>
      </w:r>
      <w:r w:rsidRPr="008D0925">
        <w:rPr>
          <w:rFonts w:asciiTheme="minorHAnsi" w:hAnsiTheme="minorHAnsi" w:cs="ＭＳ 明朝"/>
          <w:kern w:val="0"/>
          <w:sz w:val="21"/>
          <w:szCs w:val="21"/>
          <w:lang w:val="ja-JP"/>
        </w:rPr>
        <w:t>1</w:t>
      </w:r>
      <w:r w:rsidRPr="008D0925">
        <w:rPr>
          <w:rFonts w:asciiTheme="minorHAnsi" w:hAnsiTheme="minorHAnsi" w:cs="ＭＳ 明朝"/>
          <w:kern w:val="0"/>
          <w:sz w:val="21"/>
          <w:szCs w:val="21"/>
          <w:lang w:val="ja-JP"/>
        </w:rPr>
        <w:t>～</w:t>
      </w:r>
      <w:r w:rsidRPr="008D0925">
        <w:rPr>
          <w:rFonts w:asciiTheme="minorHAnsi" w:hAnsiTheme="minorHAnsi" w:cs="ＭＳ 明朝"/>
          <w:kern w:val="0"/>
          <w:sz w:val="21"/>
          <w:szCs w:val="21"/>
          <w:lang w:val="ja-JP"/>
        </w:rPr>
        <w:t>3</w:t>
      </w:r>
      <w:r w:rsidRPr="008D0925">
        <w:rPr>
          <w:rFonts w:asciiTheme="minorHAnsi" w:hAnsiTheme="minorHAnsi" w:cs="ＭＳ 明朝"/>
          <w:kern w:val="0"/>
          <w:sz w:val="21"/>
          <w:szCs w:val="21"/>
          <w:lang w:val="ja-JP"/>
        </w:rPr>
        <w:t>位の者の中から理事会が選任（得票順位の軽視）</w:t>
      </w:r>
    </w:p>
    <w:p w14:paraId="47A938F6" w14:textId="77777777" w:rsidR="008D0925" w:rsidRPr="008D0925" w:rsidRDefault="008D0925" w:rsidP="008D0925">
      <w:pPr>
        <w:pStyle w:val="aa"/>
        <w:numPr>
          <w:ilvl w:val="0"/>
          <w:numId w:val="14"/>
        </w:numPr>
        <w:autoSpaceDE w:val="0"/>
        <w:autoSpaceDN w:val="0"/>
        <w:adjustRightInd w:val="0"/>
        <w:ind w:leftChars="300" w:left="963" w:hanging="363"/>
        <w:jc w:val="left"/>
        <w:rPr>
          <w:rFonts w:ascii="ＭＳ 明朝" w:cs="ＭＳ 明朝"/>
          <w:kern w:val="0"/>
          <w:sz w:val="21"/>
          <w:szCs w:val="21"/>
          <w:lang w:val="ja-JP"/>
        </w:rPr>
      </w:pPr>
      <w:r w:rsidRPr="008D0925">
        <w:rPr>
          <w:rFonts w:ascii="ＭＳ 明朝" w:cs="ＭＳ 明朝" w:hint="eastAsia"/>
          <w:kern w:val="0"/>
          <w:sz w:val="21"/>
          <w:szCs w:val="21"/>
          <w:lang w:val="ja-JP"/>
        </w:rPr>
        <w:t>職員による選挙の廃止</w:t>
      </w:r>
    </w:p>
    <w:p w14:paraId="41FB0B29" w14:textId="77777777" w:rsidR="008D0925" w:rsidRPr="008D0925" w:rsidRDefault="008D0925" w:rsidP="008D0925">
      <w:pPr>
        <w:pStyle w:val="aa"/>
        <w:numPr>
          <w:ilvl w:val="0"/>
          <w:numId w:val="14"/>
        </w:numPr>
        <w:autoSpaceDE w:val="0"/>
        <w:autoSpaceDN w:val="0"/>
        <w:adjustRightInd w:val="0"/>
        <w:ind w:leftChars="300" w:left="963"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学内理事が候補者を擁立し、影響力を行使</w:t>
      </w:r>
    </w:p>
    <w:p w14:paraId="56E7FCE9" w14:textId="77777777" w:rsidR="008D0925" w:rsidRPr="008D0925" w:rsidRDefault="008D0925" w:rsidP="008D0925">
      <w:pPr>
        <w:pStyle w:val="aa"/>
        <w:numPr>
          <w:ilvl w:val="0"/>
          <w:numId w:val="14"/>
        </w:numPr>
        <w:autoSpaceDE w:val="0"/>
        <w:autoSpaceDN w:val="0"/>
        <w:adjustRightInd w:val="0"/>
        <w:ind w:leftChars="300" w:left="963" w:hanging="363"/>
        <w:jc w:val="left"/>
        <w:rPr>
          <w:rFonts w:ascii="ＭＳ 明朝" w:cs="ＭＳ 明朝"/>
          <w:kern w:val="0"/>
          <w:sz w:val="21"/>
          <w:szCs w:val="21"/>
          <w:lang w:val="ja-JP"/>
        </w:rPr>
      </w:pPr>
      <w:r w:rsidRPr="008D0925">
        <w:rPr>
          <w:rFonts w:ascii="ＭＳ 明朝" w:cs="ＭＳ 明朝" w:hint="eastAsia"/>
          <w:kern w:val="0"/>
          <w:sz w:val="21"/>
          <w:szCs w:val="21"/>
          <w:lang w:val="ja-JP"/>
        </w:rPr>
        <w:t>理事長・院長・学長で次期学長を決める</w:t>
      </w:r>
    </w:p>
    <w:p w14:paraId="1CDE4865" w14:textId="77777777" w:rsidR="008D0925" w:rsidRPr="008D0925" w:rsidRDefault="008D0925" w:rsidP="008D0925">
      <w:pPr>
        <w:pStyle w:val="aa"/>
        <w:numPr>
          <w:ilvl w:val="0"/>
          <w:numId w:val="14"/>
        </w:numPr>
        <w:autoSpaceDE w:val="0"/>
        <w:autoSpaceDN w:val="0"/>
        <w:adjustRightInd w:val="0"/>
        <w:ind w:leftChars="300" w:left="963"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学部から立候補も推薦もできなくなった</w:t>
      </w:r>
    </w:p>
    <w:p w14:paraId="168C04B0" w14:textId="77777777" w:rsidR="008D0925" w:rsidRPr="008D0925" w:rsidRDefault="008D0925" w:rsidP="008D0925">
      <w:pPr>
        <w:pStyle w:val="aa"/>
        <w:numPr>
          <w:ilvl w:val="0"/>
          <w:numId w:val="14"/>
        </w:numPr>
        <w:autoSpaceDE w:val="0"/>
        <w:autoSpaceDN w:val="0"/>
        <w:adjustRightInd w:val="0"/>
        <w:ind w:leftChars="300" w:left="963"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学長選考に関してものが言えない空気になった</w:t>
      </w:r>
    </w:p>
    <w:p w14:paraId="149C9E0B" w14:textId="77777777" w:rsidR="008D0925" w:rsidRPr="008D0925" w:rsidRDefault="008D0925" w:rsidP="008D0925">
      <w:pPr>
        <w:pStyle w:val="aa"/>
        <w:numPr>
          <w:ilvl w:val="0"/>
          <w:numId w:val="14"/>
        </w:numPr>
        <w:adjustRightInd w:val="0"/>
        <w:ind w:leftChars="300" w:left="96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2014</w:t>
      </w:r>
      <w:r w:rsidRPr="008D0925">
        <w:rPr>
          <w:rFonts w:asciiTheme="majorHAnsi" w:hAnsiTheme="majorHAnsi" w:cs="ＭＳ 明朝"/>
          <w:kern w:val="0"/>
          <w:sz w:val="21"/>
          <w:szCs w:val="21"/>
          <w:lang w:val="ja-JP"/>
        </w:rPr>
        <w:t>年法改正以前から理事会が指名（</w:t>
      </w:r>
      <w:r w:rsidRPr="008D0925">
        <w:rPr>
          <w:rFonts w:asciiTheme="majorHAnsi" w:hAnsiTheme="majorHAnsi" w:cs="ＭＳ 明朝"/>
          <w:kern w:val="0"/>
          <w:sz w:val="21"/>
          <w:szCs w:val="21"/>
          <w:lang w:val="ja-JP"/>
        </w:rPr>
        <w:t>3</w:t>
      </w:r>
      <w:r w:rsidRPr="008D0925">
        <w:rPr>
          <w:rFonts w:asciiTheme="majorHAnsi" w:hAnsiTheme="majorHAnsi" w:cs="ＭＳ 明朝"/>
          <w:kern w:val="0"/>
          <w:sz w:val="21"/>
          <w:szCs w:val="21"/>
          <w:lang w:val="ja-JP"/>
        </w:rPr>
        <w:t>）</w:t>
      </w:r>
    </w:p>
    <w:p w14:paraId="45DB0C15" w14:textId="77777777" w:rsidR="008D0925" w:rsidRPr="008D0925" w:rsidRDefault="008D0925" w:rsidP="008D0925">
      <w:pPr>
        <w:widowControl/>
        <w:rPr>
          <w:rFonts w:asciiTheme="majorHAnsi" w:hAnsiTheme="majorHAnsi" w:cs="ＭＳ Ｐゴシック"/>
          <w:color w:val="000000"/>
          <w:kern w:val="0"/>
          <w:sz w:val="21"/>
          <w:szCs w:val="21"/>
        </w:rPr>
      </w:pPr>
    </w:p>
    <w:p w14:paraId="7F6B4DE7" w14:textId="77777777" w:rsidR="008D0925" w:rsidRPr="00E807A1" w:rsidRDefault="008D0925" w:rsidP="00E807A1">
      <w:pPr>
        <w:pStyle w:val="2"/>
        <w:rPr>
          <w:sz w:val="21"/>
          <w:szCs w:val="21"/>
        </w:rPr>
      </w:pPr>
      <w:r w:rsidRPr="00E807A1">
        <w:rPr>
          <w:rFonts w:hint="eastAsia"/>
          <w:sz w:val="21"/>
          <w:szCs w:val="21"/>
          <w:bdr w:val="none" w:sz="0" w:space="0" w:color="auto" w:frame="1"/>
        </w:rPr>
        <w:t>３．学部長の選考方法について</w:t>
      </w:r>
    </w:p>
    <w:p w14:paraId="529893AC" w14:textId="77777777" w:rsidR="008D0925" w:rsidRPr="008D0925" w:rsidRDefault="008D0925" w:rsidP="008D0925">
      <w:pPr>
        <w:widowControl/>
        <w:rPr>
          <w:b/>
          <w:bCs/>
          <w:sz w:val="21"/>
          <w:szCs w:val="21"/>
        </w:rPr>
      </w:pPr>
    </w:p>
    <w:p w14:paraId="426617F5" w14:textId="77777777" w:rsidR="008D0925" w:rsidRPr="008D0925" w:rsidRDefault="008D0925" w:rsidP="008D0925">
      <w:pPr>
        <w:widowControl/>
        <w:rPr>
          <w:b/>
          <w:bCs/>
          <w:sz w:val="21"/>
          <w:szCs w:val="21"/>
        </w:rPr>
      </w:pPr>
      <w:r w:rsidRPr="008D0925">
        <w:rPr>
          <w:rFonts w:hint="eastAsia"/>
          <w:b/>
          <w:bCs/>
          <w:sz w:val="21"/>
          <w:szCs w:val="21"/>
        </w:rPr>
        <w:t>問</w:t>
      </w:r>
      <w:r w:rsidRPr="008D0925">
        <w:rPr>
          <w:rFonts w:hint="eastAsia"/>
          <w:b/>
          <w:bCs/>
          <w:sz w:val="21"/>
          <w:szCs w:val="21"/>
        </w:rPr>
        <w:t>3</w:t>
      </w:r>
      <w:r w:rsidRPr="008D0925">
        <w:rPr>
          <w:rFonts w:hint="eastAsia"/>
          <w:b/>
          <w:bCs/>
          <w:sz w:val="21"/>
          <w:szCs w:val="21"/>
        </w:rPr>
        <w:t>‐</w:t>
      </w:r>
      <w:r w:rsidRPr="008D0925">
        <w:rPr>
          <w:rFonts w:hint="eastAsia"/>
          <w:b/>
          <w:bCs/>
          <w:sz w:val="21"/>
          <w:szCs w:val="21"/>
        </w:rPr>
        <w:t>1</w:t>
      </w:r>
      <w:r w:rsidRPr="008D0925">
        <w:rPr>
          <w:rFonts w:hint="eastAsia"/>
          <w:b/>
          <w:bCs/>
          <w:sz w:val="21"/>
          <w:szCs w:val="21"/>
        </w:rPr>
        <w:t>）</w:t>
      </w:r>
      <w:r w:rsidRPr="008D0925">
        <w:rPr>
          <w:rFonts w:hint="eastAsia"/>
          <w:b/>
          <w:bCs/>
          <w:sz w:val="21"/>
          <w:szCs w:val="21"/>
        </w:rPr>
        <w:t>2014</w:t>
      </w:r>
      <w:r w:rsidRPr="008D0925">
        <w:rPr>
          <w:rFonts w:hint="eastAsia"/>
          <w:b/>
          <w:bCs/>
          <w:sz w:val="21"/>
          <w:szCs w:val="21"/>
        </w:rPr>
        <w:t>改正によって学部長の選考方法が変更されたか</w:t>
      </w:r>
    </w:p>
    <w:p w14:paraId="61B1F01D" w14:textId="77777777" w:rsidR="008D0925" w:rsidRPr="008D0925" w:rsidRDefault="008D0925" w:rsidP="008D0925">
      <w:pPr>
        <w:ind w:firstLineChars="200" w:firstLine="420"/>
        <w:rPr>
          <w:sz w:val="21"/>
          <w:szCs w:val="21"/>
        </w:rPr>
      </w:pPr>
      <w:r w:rsidRPr="008D0925">
        <w:rPr>
          <w:rFonts w:hint="eastAsia"/>
          <w:sz w:val="21"/>
          <w:szCs w:val="21"/>
        </w:rPr>
        <w:t>◆はい</w:t>
      </w:r>
      <w:r w:rsidRPr="008D0925">
        <w:rPr>
          <w:rFonts w:hint="eastAsia"/>
          <w:sz w:val="21"/>
          <w:szCs w:val="21"/>
        </w:rPr>
        <w:t>11</w:t>
      </w:r>
      <w:r w:rsidRPr="008D0925">
        <w:rPr>
          <w:rFonts w:hint="eastAsia"/>
          <w:sz w:val="21"/>
          <w:szCs w:val="21"/>
        </w:rPr>
        <w:t xml:space="preserve">　　◇いいえ</w:t>
      </w:r>
      <w:r w:rsidRPr="008D0925">
        <w:rPr>
          <w:rFonts w:hint="eastAsia"/>
          <w:sz w:val="21"/>
          <w:szCs w:val="21"/>
        </w:rPr>
        <w:t>33</w:t>
      </w:r>
      <w:r w:rsidRPr="008D0925">
        <w:rPr>
          <w:rFonts w:hint="eastAsia"/>
          <w:sz w:val="21"/>
          <w:szCs w:val="21"/>
        </w:rPr>
        <w:t xml:space="preserve">　　（回答なし</w:t>
      </w:r>
      <w:r w:rsidRPr="008D0925">
        <w:rPr>
          <w:rFonts w:hint="eastAsia"/>
          <w:sz w:val="21"/>
          <w:szCs w:val="21"/>
        </w:rPr>
        <w:t>2</w:t>
      </w:r>
      <w:r w:rsidRPr="008D0925">
        <w:rPr>
          <w:rFonts w:hint="eastAsia"/>
          <w:sz w:val="21"/>
          <w:szCs w:val="21"/>
        </w:rPr>
        <w:t>）</w:t>
      </w:r>
    </w:p>
    <w:p w14:paraId="025567C6" w14:textId="77777777" w:rsidR="008D0925" w:rsidRPr="008D0925" w:rsidRDefault="008D0925" w:rsidP="008D0925">
      <w:pPr>
        <w:widowControl/>
        <w:rPr>
          <w:rFonts w:cs="ＭＳ Ｐゴシック"/>
          <w:color w:val="000000"/>
          <w:kern w:val="0"/>
          <w:sz w:val="21"/>
          <w:szCs w:val="21"/>
        </w:rPr>
      </w:pPr>
      <w:r w:rsidRPr="008D0925">
        <w:rPr>
          <w:rFonts w:cs="ＭＳ Ｐゴシック" w:hint="eastAsia"/>
          <w:color w:val="000000"/>
          <w:kern w:val="0"/>
          <w:sz w:val="21"/>
          <w:szCs w:val="21"/>
        </w:rPr>
        <w:t xml:space="preserve">　　◆事例（※重複整理、要約）</w:t>
      </w:r>
    </w:p>
    <w:p w14:paraId="217AC53D" w14:textId="77777777" w:rsidR="008D0925" w:rsidRPr="008D0925" w:rsidRDefault="008D0925" w:rsidP="008D0925">
      <w:pPr>
        <w:pStyle w:val="aa"/>
        <w:numPr>
          <w:ilvl w:val="0"/>
          <w:numId w:val="14"/>
        </w:numPr>
        <w:adjustRightInd w:val="0"/>
        <w:ind w:leftChars="300" w:left="96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学長による指名（</w:t>
      </w:r>
      <w:r w:rsidRPr="008D0925">
        <w:rPr>
          <w:rFonts w:asciiTheme="majorHAnsi" w:hAnsiTheme="majorHAnsi" w:cs="ＭＳ 明朝"/>
          <w:kern w:val="0"/>
          <w:sz w:val="21"/>
          <w:szCs w:val="21"/>
          <w:lang w:val="ja-JP"/>
        </w:rPr>
        <w:t>6</w:t>
      </w:r>
      <w:r w:rsidRPr="008D0925">
        <w:rPr>
          <w:rFonts w:asciiTheme="majorHAnsi" w:hAnsiTheme="majorHAnsi" w:cs="ＭＳ 明朝"/>
          <w:kern w:val="0"/>
          <w:sz w:val="21"/>
          <w:szCs w:val="21"/>
          <w:lang w:val="ja-JP"/>
        </w:rPr>
        <w:t>）</w:t>
      </w:r>
    </w:p>
    <w:p w14:paraId="7DED7260" w14:textId="77777777" w:rsidR="008D0925" w:rsidRPr="008D0925" w:rsidRDefault="008D0925" w:rsidP="008D0925">
      <w:pPr>
        <w:pStyle w:val="aa"/>
        <w:numPr>
          <w:ilvl w:val="0"/>
          <w:numId w:val="14"/>
        </w:numPr>
        <w:adjustRightInd w:val="0"/>
        <w:ind w:leftChars="300" w:left="96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理事会による指名（</w:t>
      </w:r>
      <w:r w:rsidRPr="008D0925">
        <w:rPr>
          <w:rFonts w:asciiTheme="majorHAnsi" w:hAnsiTheme="majorHAnsi" w:cs="ＭＳ 明朝"/>
          <w:kern w:val="0"/>
          <w:sz w:val="21"/>
          <w:szCs w:val="21"/>
          <w:lang w:val="ja-JP"/>
        </w:rPr>
        <w:t>5</w:t>
      </w:r>
      <w:r w:rsidRPr="008D0925">
        <w:rPr>
          <w:rFonts w:asciiTheme="majorHAnsi" w:hAnsiTheme="majorHAnsi" w:cs="ＭＳ 明朝"/>
          <w:kern w:val="0"/>
          <w:sz w:val="21"/>
          <w:szCs w:val="21"/>
          <w:lang w:val="ja-JP"/>
        </w:rPr>
        <w:t>）</w:t>
      </w:r>
    </w:p>
    <w:p w14:paraId="1949CD14" w14:textId="77777777" w:rsidR="008D0925" w:rsidRPr="008D0925" w:rsidRDefault="008D0925" w:rsidP="008D0925">
      <w:pPr>
        <w:pStyle w:val="aa"/>
        <w:numPr>
          <w:ilvl w:val="0"/>
          <w:numId w:val="14"/>
        </w:numPr>
        <w:adjustRightInd w:val="0"/>
        <w:ind w:leftChars="300" w:left="96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学部長選考会議</w:t>
      </w:r>
      <w:r w:rsidRPr="008D0925">
        <w:rPr>
          <w:rFonts w:asciiTheme="majorHAnsi" w:hAnsiTheme="majorHAnsi" w:cs="ＭＳ 明朝" w:hint="eastAsia"/>
          <w:kern w:val="0"/>
          <w:sz w:val="21"/>
          <w:szCs w:val="21"/>
          <w:lang w:val="ja-JP"/>
        </w:rPr>
        <w:t>で</w:t>
      </w:r>
      <w:r w:rsidRPr="008D0925">
        <w:rPr>
          <w:rFonts w:asciiTheme="majorHAnsi" w:hAnsiTheme="majorHAnsi" w:cs="ＭＳ 明朝"/>
          <w:kern w:val="0"/>
          <w:sz w:val="21"/>
          <w:szCs w:val="21"/>
          <w:lang w:val="ja-JP"/>
        </w:rPr>
        <w:t>選考（</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3F4D4A03" w14:textId="77777777" w:rsidR="008D0925" w:rsidRPr="008D0925" w:rsidRDefault="008D0925" w:rsidP="008D0925">
      <w:pPr>
        <w:pStyle w:val="aa"/>
        <w:numPr>
          <w:ilvl w:val="0"/>
          <w:numId w:val="14"/>
        </w:numPr>
        <w:adjustRightInd w:val="0"/>
        <w:ind w:leftChars="300" w:left="96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lastRenderedPageBreak/>
        <w:t>学長への推薦者を学部選挙で選ぶが、学長が承認しなければ</w:t>
      </w:r>
      <w:r w:rsidRPr="008D0925">
        <w:rPr>
          <w:rFonts w:asciiTheme="majorHAnsi" w:hAnsiTheme="majorHAnsi" w:cs="ＭＳ 明朝" w:hint="eastAsia"/>
          <w:kern w:val="0"/>
          <w:sz w:val="21"/>
          <w:szCs w:val="21"/>
          <w:lang w:val="ja-JP"/>
        </w:rPr>
        <w:t>選任されない</w:t>
      </w:r>
      <w:r w:rsidRPr="008D0925">
        <w:rPr>
          <w:rFonts w:asciiTheme="majorHAnsi" w:hAnsiTheme="majorHAnsi" w:cs="ＭＳ 明朝"/>
          <w:kern w:val="0"/>
          <w:sz w:val="21"/>
          <w:szCs w:val="21"/>
          <w:lang w:val="ja-JP"/>
        </w:rPr>
        <w:t>（</w:t>
      </w:r>
      <w:r w:rsidRPr="008D0925">
        <w:rPr>
          <w:rFonts w:asciiTheme="majorHAnsi" w:hAnsiTheme="majorHAnsi" w:cs="ＭＳ 明朝"/>
          <w:kern w:val="0"/>
          <w:sz w:val="21"/>
          <w:szCs w:val="21"/>
          <w:lang w:val="ja-JP"/>
        </w:rPr>
        <w:t>1</w:t>
      </w:r>
      <w:r w:rsidRPr="008D0925">
        <w:rPr>
          <w:rFonts w:asciiTheme="majorHAnsi" w:hAnsiTheme="majorHAnsi" w:cs="ＭＳ 明朝"/>
          <w:kern w:val="0"/>
          <w:sz w:val="21"/>
          <w:szCs w:val="21"/>
          <w:lang w:val="ja-JP"/>
        </w:rPr>
        <w:t>）</w:t>
      </w:r>
    </w:p>
    <w:p w14:paraId="131D3573" w14:textId="77777777" w:rsidR="008D0925" w:rsidRPr="008D0925" w:rsidRDefault="008D0925" w:rsidP="008D0925">
      <w:pPr>
        <w:pStyle w:val="aa"/>
        <w:numPr>
          <w:ilvl w:val="0"/>
          <w:numId w:val="14"/>
        </w:numPr>
        <w:adjustRightInd w:val="0"/>
        <w:ind w:leftChars="300" w:left="963" w:hanging="363"/>
        <w:jc w:val="left"/>
        <w:rPr>
          <w:rFonts w:asciiTheme="majorHAnsi" w:hAnsiTheme="majorHAnsi" w:cs="ＭＳ 明朝"/>
          <w:kern w:val="0"/>
          <w:sz w:val="21"/>
          <w:szCs w:val="21"/>
          <w:lang w:val="ja-JP"/>
        </w:rPr>
      </w:pPr>
      <w:r w:rsidRPr="008D0925">
        <w:rPr>
          <w:rFonts w:asciiTheme="majorHAnsi" w:hAnsiTheme="majorHAnsi" w:cs="ＭＳ 明朝"/>
          <w:kern w:val="0"/>
          <w:sz w:val="21"/>
          <w:szCs w:val="21"/>
          <w:lang w:val="ja-JP"/>
        </w:rPr>
        <w:t>2014</w:t>
      </w:r>
      <w:r w:rsidRPr="008D0925">
        <w:rPr>
          <w:rFonts w:asciiTheme="majorHAnsi" w:hAnsiTheme="majorHAnsi" w:cs="ＭＳ 明朝"/>
          <w:kern w:val="0"/>
          <w:sz w:val="21"/>
          <w:szCs w:val="21"/>
          <w:lang w:val="ja-JP"/>
        </w:rPr>
        <w:t>年改正以前より、理事長の専権事項と称して理事会が指名していた（</w:t>
      </w:r>
      <w:r w:rsidRPr="008D0925">
        <w:rPr>
          <w:rFonts w:asciiTheme="majorHAnsi" w:hAnsiTheme="majorHAnsi" w:cs="ＭＳ 明朝"/>
          <w:kern w:val="0"/>
          <w:sz w:val="21"/>
          <w:szCs w:val="21"/>
          <w:lang w:val="ja-JP"/>
        </w:rPr>
        <w:t>3</w:t>
      </w:r>
      <w:r w:rsidRPr="008D0925">
        <w:rPr>
          <w:rFonts w:asciiTheme="majorHAnsi" w:hAnsiTheme="majorHAnsi" w:cs="ＭＳ 明朝"/>
          <w:kern w:val="0"/>
          <w:sz w:val="21"/>
          <w:szCs w:val="21"/>
          <w:lang w:val="ja-JP"/>
        </w:rPr>
        <w:t>）</w:t>
      </w:r>
    </w:p>
    <w:p w14:paraId="629846E1" w14:textId="77777777" w:rsidR="008D0925" w:rsidRPr="008D0925" w:rsidRDefault="008D0925" w:rsidP="008D0925">
      <w:pPr>
        <w:widowControl/>
        <w:rPr>
          <w:rFonts w:asciiTheme="majorHAnsi" w:hAnsiTheme="majorHAnsi" w:cs="ＭＳ Ｐゴシック"/>
          <w:color w:val="000000"/>
          <w:kern w:val="0"/>
          <w:sz w:val="21"/>
          <w:szCs w:val="21"/>
        </w:rPr>
      </w:pPr>
    </w:p>
    <w:p w14:paraId="06E4183C" w14:textId="77777777" w:rsidR="008D0925" w:rsidRPr="008D0925" w:rsidRDefault="008D0925" w:rsidP="008D0925">
      <w:pPr>
        <w:widowControl/>
        <w:rPr>
          <w:rFonts w:asciiTheme="majorHAnsi" w:hAnsiTheme="majorHAnsi" w:cs="ＭＳ Ｐゴシック"/>
          <w:color w:val="000000"/>
          <w:kern w:val="0"/>
          <w:sz w:val="21"/>
          <w:szCs w:val="21"/>
        </w:rPr>
      </w:pPr>
      <w:r w:rsidRPr="008D0925">
        <w:rPr>
          <w:rFonts w:hint="eastAsia"/>
          <w:b/>
          <w:bCs/>
          <w:sz w:val="21"/>
          <w:szCs w:val="21"/>
        </w:rPr>
        <w:t>問</w:t>
      </w:r>
      <w:r w:rsidRPr="008D0925">
        <w:rPr>
          <w:rFonts w:hint="eastAsia"/>
          <w:b/>
          <w:bCs/>
          <w:sz w:val="21"/>
          <w:szCs w:val="21"/>
        </w:rPr>
        <w:t>3</w:t>
      </w:r>
      <w:r w:rsidRPr="008D0925">
        <w:rPr>
          <w:rFonts w:hint="eastAsia"/>
          <w:b/>
          <w:bCs/>
          <w:sz w:val="21"/>
          <w:szCs w:val="21"/>
        </w:rPr>
        <w:t>‐</w:t>
      </w:r>
      <w:r w:rsidRPr="008D0925">
        <w:rPr>
          <w:rFonts w:hint="eastAsia"/>
          <w:b/>
          <w:bCs/>
          <w:sz w:val="21"/>
          <w:szCs w:val="21"/>
        </w:rPr>
        <w:t>2</w:t>
      </w:r>
      <w:r w:rsidRPr="008D0925">
        <w:rPr>
          <w:rFonts w:hint="eastAsia"/>
          <w:b/>
          <w:bCs/>
          <w:sz w:val="21"/>
          <w:szCs w:val="21"/>
        </w:rPr>
        <w:t>）</w:t>
      </w:r>
      <w:r w:rsidRPr="008D0925">
        <w:rPr>
          <w:rFonts w:hint="eastAsia"/>
          <w:b/>
          <w:bCs/>
          <w:sz w:val="21"/>
          <w:szCs w:val="21"/>
        </w:rPr>
        <w:t>2014</w:t>
      </w:r>
      <w:r w:rsidRPr="008D0925">
        <w:rPr>
          <w:rFonts w:hint="eastAsia"/>
          <w:b/>
          <w:bCs/>
          <w:sz w:val="21"/>
          <w:szCs w:val="21"/>
        </w:rPr>
        <w:t>改正によって学部長権限が強まった（大学の自治が弱体化した）と思うか</w:t>
      </w:r>
    </w:p>
    <w:p w14:paraId="778257E3" w14:textId="77777777" w:rsidR="008D0925" w:rsidRPr="008D0925" w:rsidRDefault="008D0925" w:rsidP="008D0925">
      <w:pPr>
        <w:ind w:firstLineChars="200" w:firstLine="420"/>
        <w:rPr>
          <w:sz w:val="21"/>
          <w:szCs w:val="21"/>
        </w:rPr>
      </w:pPr>
      <w:r w:rsidRPr="008D0925">
        <w:rPr>
          <w:rFonts w:hint="eastAsia"/>
          <w:sz w:val="21"/>
          <w:szCs w:val="21"/>
        </w:rPr>
        <w:t>◆はい</w:t>
      </w:r>
      <w:r w:rsidRPr="008D0925">
        <w:rPr>
          <w:rFonts w:hint="eastAsia"/>
          <w:sz w:val="21"/>
          <w:szCs w:val="21"/>
        </w:rPr>
        <w:t>10</w:t>
      </w:r>
      <w:r w:rsidRPr="008D0925">
        <w:rPr>
          <w:rFonts w:hint="eastAsia"/>
          <w:sz w:val="21"/>
          <w:szCs w:val="21"/>
        </w:rPr>
        <w:t xml:space="preserve">　　◇いいえ</w:t>
      </w:r>
      <w:r w:rsidRPr="008D0925">
        <w:rPr>
          <w:rFonts w:hint="eastAsia"/>
          <w:sz w:val="21"/>
          <w:szCs w:val="21"/>
        </w:rPr>
        <w:t>32</w:t>
      </w:r>
      <w:r w:rsidRPr="008D0925">
        <w:rPr>
          <w:rFonts w:hint="eastAsia"/>
          <w:sz w:val="21"/>
          <w:szCs w:val="21"/>
        </w:rPr>
        <w:t xml:space="preserve">　　（回答なし</w:t>
      </w:r>
      <w:r w:rsidRPr="008D0925">
        <w:rPr>
          <w:rFonts w:hint="eastAsia"/>
          <w:sz w:val="21"/>
          <w:szCs w:val="21"/>
        </w:rPr>
        <w:t>4</w:t>
      </w:r>
      <w:r w:rsidRPr="008D0925">
        <w:rPr>
          <w:rFonts w:hint="eastAsia"/>
          <w:sz w:val="21"/>
          <w:szCs w:val="21"/>
        </w:rPr>
        <w:t>）</w:t>
      </w:r>
    </w:p>
    <w:p w14:paraId="5E72921B" w14:textId="77777777" w:rsidR="008D0925" w:rsidRPr="008D0925" w:rsidRDefault="008D0925" w:rsidP="008D0925">
      <w:pPr>
        <w:widowControl/>
        <w:rPr>
          <w:rFonts w:cs="ＭＳ Ｐゴシック"/>
          <w:color w:val="000000"/>
          <w:kern w:val="0"/>
          <w:sz w:val="21"/>
          <w:szCs w:val="21"/>
        </w:rPr>
      </w:pPr>
      <w:r w:rsidRPr="008D0925">
        <w:rPr>
          <w:rFonts w:cs="ＭＳ Ｐゴシック" w:hint="eastAsia"/>
          <w:color w:val="000000"/>
          <w:kern w:val="0"/>
          <w:sz w:val="21"/>
          <w:szCs w:val="21"/>
        </w:rPr>
        <w:t xml:space="preserve">　　◆事例（※重複整理、要約）</w:t>
      </w:r>
    </w:p>
    <w:p w14:paraId="6C5BEC59" w14:textId="77777777" w:rsidR="008D0925" w:rsidRPr="008D0925" w:rsidRDefault="008D0925" w:rsidP="008D0925">
      <w:pPr>
        <w:pStyle w:val="aa"/>
        <w:numPr>
          <w:ilvl w:val="0"/>
          <w:numId w:val="15"/>
        </w:numPr>
        <w:autoSpaceDE w:val="0"/>
        <w:autoSpaceDN w:val="0"/>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学長（理事長・理事会）の意を忖度する学部長が増えた</w:t>
      </w:r>
    </w:p>
    <w:p w14:paraId="1D870AAB" w14:textId="77777777" w:rsidR="008D0925" w:rsidRPr="008D0925" w:rsidRDefault="008D0925" w:rsidP="008D0925">
      <w:pPr>
        <w:pStyle w:val="aa"/>
        <w:numPr>
          <w:ilvl w:val="0"/>
          <w:numId w:val="15"/>
        </w:numPr>
        <w:autoSpaceDE w:val="0"/>
        <w:autoSpaceDN w:val="0"/>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機能別教授会を背景に権限を強化した</w:t>
      </w:r>
    </w:p>
    <w:p w14:paraId="60B1112B" w14:textId="77777777" w:rsidR="008D0925" w:rsidRPr="008D0925" w:rsidRDefault="008D0925" w:rsidP="008D0925">
      <w:pPr>
        <w:pStyle w:val="aa"/>
        <w:numPr>
          <w:ilvl w:val="0"/>
          <w:numId w:val="15"/>
        </w:numPr>
        <w:autoSpaceDE w:val="0"/>
        <w:autoSpaceDN w:val="0"/>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人事に関する学部長推薦が増えた</w:t>
      </w:r>
    </w:p>
    <w:p w14:paraId="03EC90AA" w14:textId="77777777" w:rsidR="008D0925" w:rsidRPr="008D0925" w:rsidRDefault="008D0925" w:rsidP="008D0925">
      <w:pPr>
        <w:pStyle w:val="aa"/>
        <w:numPr>
          <w:ilvl w:val="0"/>
          <w:numId w:val="15"/>
        </w:numPr>
        <w:autoSpaceDE w:val="0"/>
        <w:autoSpaceDN w:val="0"/>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学部長が「中間管理職」化した</w:t>
      </w:r>
    </w:p>
    <w:p w14:paraId="25768EC5" w14:textId="77777777" w:rsidR="008D0925" w:rsidRPr="008D0925" w:rsidRDefault="008D0925" w:rsidP="008D0925">
      <w:pPr>
        <w:pStyle w:val="aa"/>
        <w:numPr>
          <w:ilvl w:val="0"/>
          <w:numId w:val="15"/>
        </w:numPr>
        <w:autoSpaceDE w:val="0"/>
        <w:autoSpaceDN w:val="0"/>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学部長と一部のメンバーで重要事項を決定し、それを教授会で伝達することが多くなった</w:t>
      </w:r>
    </w:p>
    <w:p w14:paraId="504FDA35" w14:textId="77777777" w:rsidR="008D0925" w:rsidRPr="008D0925" w:rsidRDefault="008D0925" w:rsidP="008D0925">
      <w:pPr>
        <w:pStyle w:val="aa"/>
        <w:numPr>
          <w:ilvl w:val="0"/>
          <w:numId w:val="15"/>
        </w:numPr>
        <w:autoSpaceDE w:val="0"/>
        <w:autoSpaceDN w:val="0"/>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強制力をもつ業務命令が横行するようになった</w:t>
      </w:r>
    </w:p>
    <w:p w14:paraId="2272F767" w14:textId="77777777" w:rsidR="008D0925" w:rsidRPr="008D0925" w:rsidRDefault="008D0925" w:rsidP="008D0925">
      <w:pPr>
        <w:pStyle w:val="aa"/>
        <w:numPr>
          <w:ilvl w:val="0"/>
          <w:numId w:val="15"/>
        </w:numPr>
        <w:autoSpaceDE w:val="0"/>
        <w:autoSpaceDN w:val="0"/>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教授会の審議事項のすべてに事前の学部長承認が必要になった</w:t>
      </w:r>
    </w:p>
    <w:p w14:paraId="2F89DD38" w14:textId="77777777" w:rsidR="008D0925" w:rsidRPr="008D0925" w:rsidRDefault="008D0925" w:rsidP="008D0925">
      <w:pPr>
        <w:pStyle w:val="aa"/>
        <w:numPr>
          <w:ilvl w:val="0"/>
          <w:numId w:val="15"/>
        </w:numPr>
        <w:autoSpaceDE w:val="0"/>
        <w:autoSpaceDN w:val="0"/>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理事会の経営方針に合わない学部長は解任される。人事考課制度等での脅迫もある。</w:t>
      </w:r>
    </w:p>
    <w:p w14:paraId="56F88D07" w14:textId="77777777" w:rsidR="008D0925" w:rsidRPr="008D0925" w:rsidRDefault="008D0925" w:rsidP="008D0925">
      <w:pPr>
        <w:widowControl/>
        <w:rPr>
          <w:rFonts w:asciiTheme="majorHAnsi" w:hAnsiTheme="majorHAnsi" w:cs="ＭＳ Ｐゴシック"/>
          <w:color w:val="000000"/>
          <w:kern w:val="0"/>
          <w:sz w:val="21"/>
          <w:szCs w:val="21"/>
        </w:rPr>
      </w:pPr>
    </w:p>
    <w:p w14:paraId="18471DA9" w14:textId="77777777" w:rsidR="008D0925" w:rsidRPr="008D0925" w:rsidRDefault="008D0925" w:rsidP="008D0925">
      <w:pPr>
        <w:widowControl/>
        <w:rPr>
          <w:rFonts w:asciiTheme="majorHAnsi" w:hAnsiTheme="majorHAnsi" w:cs="ＭＳ Ｐゴシック"/>
          <w:color w:val="000000"/>
          <w:kern w:val="0"/>
          <w:sz w:val="21"/>
          <w:szCs w:val="21"/>
        </w:rPr>
      </w:pPr>
      <w:r w:rsidRPr="008D0925">
        <w:rPr>
          <w:rFonts w:hint="eastAsia"/>
          <w:b/>
          <w:bCs/>
          <w:sz w:val="21"/>
          <w:szCs w:val="21"/>
        </w:rPr>
        <w:t>問</w:t>
      </w:r>
      <w:r w:rsidRPr="008D0925">
        <w:rPr>
          <w:rFonts w:hint="eastAsia"/>
          <w:b/>
          <w:bCs/>
          <w:sz w:val="21"/>
          <w:szCs w:val="21"/>
        </w:rPr>
        <w:t>3</w:t>
      </w:r>
      <w:r w:rsidRPr="008D0925">
        <w:rPr>
          <w:rFonts w:hint="eastAsia"/>
          <w:b/>
          <w:bCs/>
          <w:sz w:val="21"/>
          <w:szCs w:val="21"/>
        </w:rPr>
        <w:t>‐</w:t>
      </w:r>
      <w:r w:rsidRPr="008D0925">
        <w:rPr>
          <w:rFonts w:hint="eastAsia"/>
          <w:b/>
          <w:bCs/>
          <w:sz w:val="21"/>
          <w:szCs w:val="21"/>
        </w:rPr>
        <w:t>3</w:t>
      </w:r>
      <w:r w:rsidRPr="008D0925">
        <w:rPr>
          <w:rFonts w:hint="eastAsia"/>
          <w:b/>
          <w:bCs/>
          <w:sz w:val="21"/>
          <w:szCs w:val="21"/>
        </w:rPr>
        <w:t>）</w:t>
      </w:r>
      <w:r w:rsidRPr="008D0925">
        <w:rPr>
          <w:rFonts w:hint="eastAsia"/>
          <w:b/>
          <w:bCs/>
          <w:sz w:val="21"/>
          <w:szCs w:val="21"/>
        </w:rPr>
        <w:t>2014</w:t>
      </w:r>
      <w:r w:rsidRPr="008D0925">
        <w:rPr>
          <w:rFonts w:hint="eastAsia"/>
          <w:b/>
          <w:bCs/>
          <w:sz w:val="21"/>
          <w:szCs w:val="21"/>
        </w:rPr>
        <w:t>改正によって、学部長選考に対する理事会の介入が強まったと思うか</w:t>
      </w:r>
    </w:p>
    <w:p w14:paraId="7B49A73F" w14:textId="77777777" w:rsidR="008D0925" w:rsidRPr="008D0925" w:rsidRDefault="008D0925" w:rsidP="008D0925">
      <w:pPr>
        <w:ind w:firstLineChars="200" w:firstLine="420"/>
        <w:rPr>
          <w:sz w:val="21"/>
          <w:szCs w:val="21"/>
        </w:rPr>
      </w:pPr>
      <w:r w:rsidRPr="008D0925">
        <w:rPr>
          <w:rFonts w:hint="eastAsia"/>
          <w:sz w:val="21"/>
          <w:szCs w:val="21"/>
        </w:rPr>
        <w:t>◆はい</w:t>
      </w:r>
      <w:r w:rsidRPr="008D0925">
        <w:rPr>
          <w:rFonts w:hint="eastAsia"/>
          <w:sz w:val="21"/>
          <w:szCs w:val="21"/>
        </w:rPr>
        <w:t>8</w:t>
      </w:r>
      <w:r w:rsidRPr="008D0925">
        <w:rPr>
          <w:rFonts w:hint="eastAsia"/>
          <w:sz w:val="21"/>
          <w:szCs w:val="21"/>
        </w:rPr>
        <w:t xml:space="preserve">　　◇いいえ</w:t>
      </w:r>
      <w:r w:rsidRPr="008D0925">
        <w:rPr>
          <w:rFonts w:hint="eastAsia"/>
          <w:sz w:val="21"/>
          <w:szCs w:val="21"/>
        </w:rPr>
        <w:t>32</w:t>
      </w:r>
      <w:r w:rsidRPr="008D0925">
        <w:rPr>
          <w:rFonts w:hint="eastAsia"/>
          <w:sz w:val="21"/>
          <w:szCs w:val="21"/>
        </w:rPr>
        <w:t xml:space="preserve">　　（回答なし</w:t>
      </w:r>
      <w:r w:rsidRPr="008D0925">
        <w:rPr>
          <w:rFonts w:hint="eastAsia"/>
          <w:sz w:val="21"/>
          <w:szCs w:val="21"/>
        </w:rPr>
        <w:t>6</w:t>
      </w:r>
      <w:r w:rsidRPr="008D0925">
        <w:rPr>
          <w:rFonts w:hint="eastAsia"/>
          <w:sz w:val="21"/>
          <w:szCs w:val="21"/>
        </w:rPr>
        <w:t>）</w:t>
      </w:r>
    </w:p>
    <w:p w14:paraId="53A20755" w14:textId="77777777" w:rsidR="008D0925" w:rsidRPr="008D0925" w:rsidRDefault="008D0925" w:rsidP="008D0925">
      <w:pPr>
        <w:widowControl/>
        <w:rPr>
          <w:rFonts w:cs="ＭＳ Ｐゴシック"/>
          <w:color w:val="000000"/>
          <w:kern w:val="0"/>
          <w:sz w:val="21"/>
          <w:szCs w:val="21"/>
        </w:rPr>
      </w:pPr>
      <w:r w:rsidRPr="008D0925">
        <w:rPr>
          <w:rFonts w:cs="ＭＳ Ｐゴシック" w:hint="eastAsia"/>
          <w:color w:val="000000"/>
          <w:kern w:val="0"/>
          <w:sz w:val="21"/>
          <w:szCs w:val="21"/>
        </w:rPr>
        <w:t xml:space="preserve">　　◆事例（※重複整理、要約）</w:t>
      </w:r>
    </w:p>
    <w:p w14:paraId="0A003401" w14:textId="77777777" w:rsidR="008D0925" w:rsidRPr="008D0925" w:rsidRDefault="008D0925" w:rsidP="008D0925">
      <w:pPr>
        <w:pStyle w:val="aa"/>
        <w:numPr>
          <w:ilvl w:val="0"/>
          <w:numId w:val="16"/>
        </w:numPr>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選挙の廃止、信任制度もない</w:t>
      </w:r>
    </w:p>
    <w:p w14:paraId="44D7C1F6" w14:textId="77777777" w:rsidR="008D0925" w:rsidRPr="008D0925" w:rsidRDefault="008D0925" w:rsidP="008D0925">
      <w:pPr>
        <w:pStyle w:val="aa"/>
        <w:numPr>
          <w:ilvl w:val="0"/>
          <w:numId w:val="16"/>
        </w:numPr>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学部長任命権を持つ学長が理事会の言いなり</w:t>
      </w:r>
    </w:p>
    <w:p w14:paraId="2438CBAB" w14:textId="77777777" w:rsidR="008D0925" w:rsidRPr="008D0925" w:rsidRDefault="008D0925" w:rsidP="008D0925">
      <w:pPr>
        <w:pStyle w:val="aa"/>
        <w:numPr>
          <w:ilvl w:val="0"/>
          <w:numId w:val="16"/>
        </w:numPr>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理事会の大学経営に反対意見を持つ者は排除される</w:t>
      </w:r>
    </w:p>
    <w:p w14:paraId="31EA15AC" w14:textId="77777777" w:rsidR="008D0925" w:rsidRPr="008D0925" w:rsidRDefault="008D0925" w:rsidP="008D0925">
      <w:pPr>
        <w:pStyle w:val="aa"/>
        <w:numPr>
          <w:ilvl w:val="0"/>
          <w:numId w:val="16"/>
        </w:numPr>
        <w:adjustRightInd w:val="0"/>
        <w:ind w:leftChars="0" w:left="992" w:hanging="363"/>
        <w:jc w:val="left"/>
        <w:rPr>
          <w:rFonts w:ascii="ＭＳ 明朝" w:cs="ＭＳ 明朝"/>
          <w:kern w:val="0"/>
          <w:sz w:val="21"/>
          <w:szCs w:val="21"/>
          <w:lang w:val="ja-JP"/>
        </w:rPr>
      </w:pPr>
      <w:r w:rsidRPr="008D0925">
        <w:rPr>
          <w:rFonts w:ascii="ＭＳ 明朝" w:cs="ＭＳ 明朝" w:hint="eastAsia"/>
          <w:kern w:val="0"/>
          <w:sz w:val="21"/>
          <w:szCs w:val="21"/>
          <w:lang w:val="ja-JP"/>
        </w:rPr>
        <w:t>学長に承認が得られそうな人物でないと推薦できない。選挙が禁じられ、これに違反すると懲戒対象になる</w:t>
      </w:r>
    </w:p>
    <w:p w14:paraId="7C4E23F3" w14:textId="77777777" w:rsidR="008D0925" w:rsidRPr="008D0925" w:rsidRDefault="008D0925" w:rsidP="008D0925">
      <w:pPr>
        <w:widowControl/>
        <w:rPr>
          <w:rFonts w:asciiTheme="majorHAnsi" w:hAnsiTheme="majorHAnsi" w:cs="ＭＳ Ｐゴシック"/>
          <w:color w:val="000000"/>
          <w:kern w:val="0"/>
          <w:sz w:val="21"/>
          <w:szCs w:val="21"/>
        </w:rPr>
      </w:pPr>
    </w:p>
    <w:p w14:paraId="5CC61185" w14:textId="77777777" w:rsidR="008D0925" w:rsidRPr="008D0925" w:rsidRDefault="008D0925" w:rsidP="008D0925">
      <w:pPr>
        <w:widowControl/>
        <w:rPr>
          <w:rFonts w:asciiTheme="majorHAnsi" w:hAnsiTheme="majorHAnsi" w:cs="ＭＳ Ｐゴシック"/>
          <w:color w:val="000000"/>
          <w:kern w:val="0"/>
          <w:sz w:val="21"/>
          <w:szCs w:val="21"/>
        </w:rPr>
      </w:pPr>
    </w:p>
    <w:p w14:paraId="359AF90D" w14:textId="77777777" w:rsidR="008D0925" w:rsidRPr="008D0925" w:rsidRDefault="008D0925" w:rsidP="008D0925">
      <w:pPr>
        <w:widowControl/>
        <w:rPr>
          <w:rFonts w:asciiTheme="majorHAnsi" w:hAnsiTheme="majorHAnsi" w:cs="ＭＳ Ｐゴシック"/>
          <w:b/>
          <w:bCs/>
          <w:color w:val="000000"/>
          <w:kern w:val="0"/>
          <w:sz w:val="21"/>
          <w:szCs w:val="21"/>
        </w:rPr>
      </w:pPr>
      <w:r w:rsidRPr="008D0925">
        <w:rPr>
          <w:rFonts w:hint="eastAsia"/>
          <w:b/>
          <w:bCs/>
          <w:sz w:val="21"/>
          <w:szCs w:val="21"/>
        </w:rPr>
        <w:t>問</w:t>
      </w:r>
      <w:r w:rsidRPr="008D0925">
        <w:rPr>
          <w:rFonts w:hint="eastAsia"/>
          <w:b/>
          <w:bCs/>
          <w:sz w:val="21"/>
          <w:szCs w:val="21"/>
        </w:rPr>
        <w:t>4</w:t>
      </w:r>
      <w:r w:rsidRPr="008D0925">
        <w:rPr>
          <w:rFonts w:hint="eastAsia"/>
          <w:b/>
          <w:bCs/>
          <w:sz w:val="21"/>
          <w:szCs w:val="21"/>
        </w:rPr>
        <w:t>）</w:t>
      </w:r>
      <w:r w:rsidRPr="008D0925">
        <w:rPr>
          <w:rFonts w:asciiTheme="majorHAnsi" w:hAnsiTheme="majorHAnsi" w:cs="ＭＳ Ｐゴシック" w:hint="eastAsia"/>
          <w:b/>
          <w:bCs/>
          <w:color w:val="000000"/>
          <w:kern w:val="0"/>
          <w:sz w:val="21"/>
          <w:szCs w:val="21"/>
        </w:rPr>
        <w:t>今後の学校教育法再改正に向けて日本私大教連への意見・要望など</w:t>
      </w:r>
    </w:p>
    <w:p w14:paraId="15514A7B" w14:textId="77777777" w:rsidR="008D0925" w:rsidRPr="008D0925" w:rsidRDefault="008D0925" w:rsidP="008D0925">
      <w:pPr>
        <w:widowControl/>
        <w:rPr>
          <w:rFonts w:asciiTheme="majorHAnsi" w:hAnsiTheme="majorHAnsi" w:cs="ＭＳ Ｐゴシック"/>
          <w:b/>
          <w:bCs/>
          <w:color w:val="000000"/>
          <w:kern w:val="0"/>
          <w:sz w:val="21"/>
          <w:szCs w:val="21"/>
        </w:rPr>
      </w:pPr>
      <w:r w:rsidRPr="008D0925">
        <w:rPr>
          <w:rFonts w:cs="ＭＳ Ｐゴシック" w:hint="eastAsia"/>
          <w:color w:val="000000"/>
          <w:kern w:val="0"/>
          <w:sz w:val="21"/>
          <w:szCs w:val="21"/>
        </w:rPr>
        <w:t>（※重複整理、要約）</w:t>
      </w:r>
    </w:p>
    <w:p w14:paraId="6AA31398"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改正、学校教育法と私立大学の問題状況の関連を整理し、再改正に向けた運動の前面に位置づける。</w:t>
      </w:r>
    </w:p>
    <w:p w14:paraId="0D338FEE"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本学では改正学校教育法のずっと以前から理事長による専断的大学支配の状況がある。このような大学には別の法的規制があってもよいと思うが、それは大学自治と相反する恐れもある。いずれにせよ、本学の状況は改正学校教育法がもたらす未来図ともいえるだけに、そうさせないための取り組みが必要である。</w:t>
      </w:r>
    </w:p>
    <w:p w14:paraId="0E254B8C"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理事会の教学への不当な介入を許さないために、学校教育法の条文の中に「教学事項に理事会が介入してはならない」という禁止条項と、学長は民主的な選挙によって選出される必要があることを明記してもらいたい。</w:t>
      </w:r>
    </w:p>
    <w:p w14:paraId="47CFE22C"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教学部門の責任者としての学長をチェックする体制の確立と、それを阻害させないよう学校教育法を再改正する必要がある。</w:t>
      </w:r>
    </w:p>
    <w:p w14:paraId="0D248130"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lastRenderedPageBreak/>
        <w:t>学校教育法改正の狙いは、トップが無能であれば潰れていく大学を量産することにあるのではないか。ゆえに、「学長の決定」ではなく、教授会の議決で決定するかたちに戻すべきである。</w:t>
      </w:r>
    </w:p>
    <w:p w14:paraId="4C7CC1B0"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学問の自由を守るための大学自治と教授会自治を確立（復活）させる。「大学の自治・教授会の自治」「学問の自由」は、さまざまな社会的課題の解決や社会の進歩につながることを広く訴えていくことが重要である。</w:t>
      </w:r>
    </w:p>
    <w:p w14:paraId="691F6011"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財界や法人の学問への自由への介入に異議を唱え、学問の自由がもつ意味を深めていく観点から私立大学のあり方を考える。</w:t>
      </w:r>
    </w:p>
    <w:p w14:paraId="73B551ED"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学部教授会に審議権を取り戻し、学部自治を尊重する大学にする。</w:t>
      </w:r>
    </w:p>
    <w:p w14:paraId="0E14E491"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機能別教授会は学部教授会の下部組織とし、学部教授会から選出された者によって構成する。</w:t>
      </w:r>
    </w:p>
    <w:p w14:paraId="52913EB4"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理事会及び学長や学部長等の役職者によるパワハラを許さない法律の条項を求める。</w:t>
      </w:r>
    </w:p>
    <w:p w14:paraId="291F69CA"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理事会への権限集中による経営モラルの低下を正すために、学長選挙の復活、評議員と理事の兼任禁止、組合代表を含む一般教職員からの評議員の選出が必要。</w:t>
      </w:r>
    </w:p>
    <w:p w14:paraId="352A4187"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理事の過半数を教職員で構成し、理事会議事録を教職員に開示させる。</w:t>
      </w:r>
    </w:p>
    <w:p w14:paraId="31209509"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大学経営全般に関する理事会の説明責任を強化する。</w:t>
      </w:r>
    </w:p>
    <w:p w14:paraId="4A024E90"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評議員会を審議機関にする。</w:t>
      </w:r>
    </w:p>
    <w:p w14:paraId="558CD16A"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理事会の横暴を牽制できるように評議員会の仕組みを改善する。</w:t>
      </w:r>
    </w:p>
    <w:p w14:paraId="164AA6F4"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監事のうちの</w:t>
      </w:r>
      <w:r w:rsidRPr="008D0925">
        <w:rPr>
          <w:rFonts w:asciiTheme="majorHAnsi" w:hAnsiTheme="majorHAnsi" w:cs="ＭＳ 明朝"/>
          <w:color w:val="auto"/>
          <w:kern w:val="0"/>
          <w:sz w:val="21"/>
          <w:szCs w:val="21"/>
          <w:lang w:val="ja-JP"/>
        </w:rPr>
        <w:t>1</w:t>
      </w:r>
      <w:r w:rsidRPr="008D0925">
        <w:rPr>
          <w:rFonts w:asciiTheme="majorHAnsi" w:hAnsiTheme="majorHAnsi" w:cs="ＭＳ 明朝"/>
          <w:color w:val="auto"/>
          <w:kern w:val="0"/>
          <w:sz w:val="21"/>
          <w:szCs w:val="21"/>
          <w:lang w:val="ja-JP"/>
        </w:rPr>
        <w:t>名以上を教職員の選挙で選出する。</w:t>
      </w:r>
    </w:p>
    <w:p w14:paraId="48F39124" w14:textId="77777777" w:rsidR="008D0925" w:rsidRPr="008D0925" w:rsidRDefault="008D0925" w:rsidP="008D0925">
      <w:pPr>
        <w:pStyle w:val="aa"/>
        <w:numPr>
          <w:ilvl w:val="1"/>
          <w:numId w:val="18"/>
        </w:numPr>
        <w:autoSpaceDE w:val="0"/>
        <w:autoSpaceDN w:val="0"/>
        <w:adjustRightInd w:val="0"/>
        <w:ind w:leftChars="0" w:left="284" w:hanging="284"/>
        <w:jc w:val="left"/>
        <w:rPr>
          <w:rFonts w:asciiTheme="majorHAnsi" w:hAnsiTheme="majorHAnsi" w:cs="ＭＳ 明朝"/>
          <w:color w:val="auto"/>
          <w:kern w:val="0"/>
          <w:sz w:val="21"/>
          <w:szCs w:val="21"/>
          <w:lang w:val="ja-JP"/>
        </w:rPr>
      </w:pPr>
      <w:r w:rsidRPr="008D0925">
        <w:rPr>
          <w:rFonts w:asciiTheme="majorHAnsi" w:hAnsiTheme="majorHAnsi" w:cs="ＭＳ 明朝"/>
          <w:color w:val="auto"/>
          <w:kern w:val="0"/>
          <w:sz w:val="21"/>
          <w:szCs w:val="21"/>
          <w:lang w:val="ja-JP"/>
        </w:rPr>
        <w:t>コロナ禍への対応に関して、トップダウン方式で運営している大学ほど教職員の創意工夫の結集が困難で危機管理が弱い、という実例を示す。</w:t>
      </w:r>
    </w:p>
    <w:p w14:paraId="4313FC40" w14:textId="77777777" w:rsidR="008D0925" w:rsidRPr="00554262" w:rsidRDefault="008D0925" w:rsidP="008D0925">
      <w:pPr>
        <w:widowControl/>
        <w:rPr>
          <w:rFonts w:asciiTheme="majorHAnsi" w:hAnsiTheme="majorHAnsi" w:cs="ＭＳ Ｐゴシック"/>
          <w:color w:val="000000"/>
          <w:kern w:val="0"/>
          <w:szCs w:val="21"/>
        </w:rPr>
      </w:pPr>
    </w:p>
    <w:p w14:paraId="4227AD2D" w14:textId="072B679A" w:rsidR="008E24FB" w:rsidRPr="00CE2BD6" w:rsidRDefault="008E24FB" w:rsidP="00CE2BD6">
      <w:pPr>
        <w:adjustRightInd w:val="0"/>
        <w:spacing w:line="276" w:lineRule="auto"/>
        <w:ind w:left="210" w:hangingChars="100" w:hanging="210"/>
        <w:jc w:val="left"/>
        <w:rPr>
          <w:rFonts w:asciiTheme="majorHAnsi" w:hAnsiTheme="majorHAnsi"/>
          <w:sz w:val="21"/>
          <w:szCs w:val="21"/>
          <w:lang w:val="ja-JP"/>
        </w:rPr>
      </w:pPr>
    </w:p>
    <w:p w14:paraId="273220AA" w14:textId="57F8A9AD" w:rsidR="008E24FB" w:rsidRPr="00CE2BD6" w:rsidRDefault="008E24FB" w:rsidP="00CE2BD6">
      <w:pPr>
        <w:pStyle w:val="1"/>
        <w:rPr>
          <w:lang w:val="ja-JP"/>
        </w:rPr>
      </w:pPr>
      <w:r w:rsidRPr="00CE2BD6">
        <w:rPr>
          <w:rFonts w:ascii="ＭＳ 明朝" w:eastAsia="ＭＳ 明朝" w:hAnsi="ＭＳ 明朝" w:cs="ＭＳ 明朝" w:hint="eastAsia"/>
          <w:lang w:val="ja-JP"/>
        </w:rPr>
        <w:t>Ⅲ</w:t>
      </w:r>
      <w:r w:rsidRPr="00CE2BD6">
        <w:rPr>
          <w:lang w:val="ja-JP"/>
        </w:rPr>
        <w:t>．考察</w:t>
      </w:r>
    </w:p>
    <w:p w14:paraId="2BE40C3C" w14:textId="6358351B" w:rsidR="008E24FB" w:rsidRPr="00CE2BD6" w:rsidRDefault="008E24FB" w:rsidP="00CE2BD6">
      <w:pPr>
        <w:adjustRightInd w:val="0"/>
        <w:spacing w:line="276" w:lineRule="auto"/>
        <w:ind w:left="210" w:hangingChars="100" w:hanging="210"/>
        <w:jc w:val="left"/>
        <w:rPr>
          <w:rFonts w:asciiTheme="majorHAnsi" w:eastAsia="ＭＳ ゴシック" w:hAnsiTheme="majorHAnsi"/>
          <w:sz w:val="21"/>
          <w:szCs w:val="21"/>
        </w:rPr>
      </w:pPr>
    </w:p>
    <w:p w14:paraId="40DD6A9D" w14:textId="6FEAA981" w:rsidR="00CA5EEE" w:rsidRPr="00FC2879" w:rsidRDefault="00CA5EEE" w:rsidP="00FC2879">
      <w:pPr>
        <w:pStyle w:val="2"/>
        <w:rPr>
          <w:sz w:val="21"/>
          <w:szCs w:val="21"/>
          <w:lang w:val="ja-JP"/>
        </w:rPr>
      </w:pPr>
      <w:r w:rsidRPr="00FC2879">
        <w:rPr>
          <w:rFonts w:hint="eastAsia"/>
          <w:sz w:val="21"/>
          <w:szCs w:val="21"/>
          <w:lang w:val="ja-JP"/>
        </w:rPr>
        <w:t>１．教授会規程の改正と教授会の変質</w:t>
      </w:r>
    </w:p>
    <w:p w14:paraId="094FD6D0"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p>
    <w:p w14:paraId="56F0B1DE" w14:textId="2A50B22F"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教授会の位置づけに関する学校教育法の改正を受け、多くの大学が教授会規程の改正に着手している（</w:t>
      </w:r>
      <w:r w:rsidRPr="00FC2879">
        <w:rPr>
          <w:rFonts w:ascii="ＭＳ 明朝" w:cs="ＭＳ 明朝"/>
          <w:kern w:val="0"/>
          <w:sz w:val="22"/>
          <w:lang w:val="ja-JP"/>
        </w:rPr>
        <w:t>35</w:t>
      </w:r>
      <w:r w:rsidRPr="00FC2879">
        <w:rPr>
          <w:rFonts w:ascii="ＭＳ 明朝" w:cs="ＭＳ 明朝" w:hint="eastAsia"/>
          <w:kern w:val="0"/>
          <w:sz w:val="22"/>
          <w:lang w:val="ja-JP"/>
        </w:rPr>
        <w:t>校）</w:t>
      </w:r>
      <w:r w:rsidR="00E807A1" w:rsidRPr="00FC2879">
        <w:rPr>
          <w:rFonts w:ascii="ＭＳ 明朝" w:cs="ＭＳ 明朝" w:hint="eastAsia"/>
          <w:kern w:val="0"/>
          <w:sz w:val="22"/>
          <w:lang w:val="ja-JP"/>
        </w:rPr>
        <w:t>。</w:t>
      </w:r>
    </w:p>
    <w:p w14:paraId="6AE4765A"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しかし、その内実は以下のように区分できる。</w:t>
      </w:r>
    </w:p>
    <w:p w14:paraId="599D3954" w14:textId="77777777" w:rsidR="00CA5EEE" w:rsidRPr="00FC2879" w:rsidRDefault="00CA5EEE" w:rsidP="00FC2879">
      <w:pPr>
        <w:numPr>
          <w:ilvl w:val="0"/>
          <w:numId w:val="4"/>
        </w:num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規程改正はしたが、改正学校教育法に準拠するための形式的な処理に過ぎず、実質的な審議機関としての学部教授会の役割と機能に変化はない。</w:t>
      </w:r>
      <w:r w:rsidRPr="00FC2879">
        <w:rPr>
          <w:rFonts w:ascii="ＭＳ 明朝" w:cs="ＭＳ 明朝"/>
          <w:kern w:val="0"/>
          <w:sz w:val="22"/>
          <w:lang w:val="ja-JP"/>
        </w:rPr>
        <w:t>(18</w:t>
      </w:r>
      <w:r w:rsidRPr="00FC2879">
        <w:rPr>
          <w:rFonts w:ascii="ＭＳ 明朝" w:cs="ＭＳ 明朝" w:hint="eastAsia"/>
          <w:kern w:val="0"/>
          <w:sz w:val="22"/>
          <w:lang w:val="ja-JP"/>
        </w:rPr>
        <w:t>校</w:t>
      </w:r>
      <w:r w:rsidRPr="00FC2879">
        <w:rPr>
          <w:rFonts w:ascii="ＭＳ 明朝" w:cs="ＭＳ 明朝"/>
          <w:kern w:val="0"/>
          <w:sz w:val="22"/>
          <w:lang w:val="ja-JP"/>
        </w:rPr>
        <w:t>)</w:t>
      </w:r>
    </w:p>
    <w:p w14:paraId="7FAD353C" w14:textId="77777777" w:rsidR="00CA5EEE" w:rsidRPr="00FC2879" w:rsidRDefault="00CA5EEE" w:rsidP="00FC2879">
      <w:pPr>
        <w:numPr>
          <w:ilvl w:val="0"/>
          <w:numId w:val="4"/>
        </w:num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規程改正により、学部教授会がこれまでの審議機関から学長の諮問機関へと変質した。こうした学長権限の肥大化に伴って教授会の審議事項は減少し、報告事項が増加した。（</w:t>
      </w:r>
      <w:r w:rsidRPr="00FC2879">
        <w:rPr>
          <w:rFonts w:ascii="ＭＳ 明朝" w:cs="ＭＳ 明朝"/>
          <w:kern w:val="0"/>
          <w:sz w:val="22"/>
          <w:lang w:val="ja-JP"/>
        </w:rPr>
        <w:t>21</w:t>
      </w:r>
      <w:r w:rsidRPr="00FC2879">
        <w:rPr>
          <w:rFonts w:ascii="ＭＳ 明朝" w:cs="ＭＳ 明朝" w:hint="eastAsia"/>
          <w:kern w:val="0"/>
          <w:sz w:val="22"/>
          <w:lang w:val="ja-JP"/>
        </w:rPr>
        <w:t>校）教授会規程の改正にとどまらず、学則の改正により一部の職員を教授会構成員（役職者）にした大学もあった。（</w:t>
      </w:r>
      <w:r w:rsidRPr="00FC2879">
        <w:rPr>
          <w:rFonts w:ascii="ＭＳ 明朝" w:cs="ＭＳ 明朝"/>
          <w:kern w:val="0"/>
          <w:sz w:val="22"/>
          <w:lang w:val="ja-JP"/>
        </w:rPr>
        <w:t>2</w:t>
      </w:r>
      <w:r w:rsidRPr="00FC2879">
        <w:rPr>
          <w:rFonts w:ascii="ＭＳ 明朝" w:cs="ＭＳ 明朝" w:hint="eastAsia"/>
          <w:kern w:val="0"/>
          <w:sz w:val="22"/>
          <w:lang w:val="ja-JP"/>
        </w:rPr>
        <w:t>校）</w:t>
      </w:r>
    </w:p>
    <w:p w14:paraId="32E04A51" w14:textId="77777777" w:rsidR="00CA5EEE" w:rsidRPr="00FC2879" w:rsidRDefault="00CA5EEE" w:rsidP="00FC2879">
      <w:pPr>
        <w:numPr>
          <w:ilvl w:val="0"/>
          <w:numId w:val="4"/>
        </w:num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新たに「学部を超えた教授会」「その他の教授会」が学部教授会に代わる審議機関としての権限を有する大学が散見された。例えば、「学部を超えた教授会」を設置している</w:t>
      </w:r>
      <w:r w:rsidRPr="00FC2879">
        <w:rPr>
          <w:rFonts w:ascii="ＭＳ 明朝" w:cs="ＭＳ 明朝" w:hint="eastAsia"/>
          <w:kern w:val="0"/>
          <w:sz w:val="22"/>
          <w:lang w:val="ja-JP"/>
        </w:rPr>
        <w:lastRenderedPageBreak/>
        <w:t>のは</w:t>
      </w:r>
      <w:r w:rsidRPr="00FC2879">
        <w:rPr>
          <w:rFonts w:ascii="ＭＳ 明朝" w:cs="ＭＳ 明朝"/>
          <w:kern w:val="0"/>
          <w:sz w:val="22"/>
          <w:lang w:val="ja-JP"/>
        </w:rPr>
        <w:t>20</w:t>
      </w:r>
      <w:r w:rsidRPr="00FC2879">
        <w:rPr>
          <w:rFonts w:ascii="ＭＳ 明朝" w:cs="ＭＳ 明朝" w:hint="eastAsia"/>
          <w:kern w:val="0"/>
          <w:sz w:val="22"/>
          <w:lang w:val="ja-JP"/>
        </w:rPr>
        <w:t>校あるが、その構成員の資格は、①学部教授会と同様、②学部長等の学部から選出された教員、③学長や理事長・理事会が指名する教職員のみ、というように大別できる。これらのうち、②の学部長等が選挙での選出ではなく、学長や理事長・理事会の指名によるケースでは、③のケースとまったく同様に、「教授会」は学長や理事長・理事会の経営方針に沿った形式的な「審議」に始終することになる。</w:t>
      </w:r>
    </w:p>
    <w:p w14:paraId="618FC14B" w14:textId="77777777" w:rsidR="00CA5EEE" w:rsidRPr="00FC2879" w:rsidRDefault="00CA5EEE" w:rsidP="00FC2879">
      <w:pPr>
        <w:numPr>
          <w:ilvl w:val="0"/>
          <w:numId w:val="4"/>
        </w:num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とりわけ「その他の教授会」の多くは、学長や理事長・理事会の意向を具体化するための装置となっている。この傾向は、</w:t>
      </w:r>
      <w:r w:rsidRPr="00FC2879">
        <w:rPr>
          <w:rFonts w:ascii="ＭＳ 明朝" w:cs="ＭＳ 明朝"/>
          <w:kern w:val="0"/>
          <w:sz w:val="22"/>
          <w:lang w:val="ja-JP"/>
        </w:rPr>
        <w:t>2014</w:t>
      </w:r>
      <w:r w:rsidRPr="00FC2879">
        <w:rPr>
          <w:rFonts w:ascii="ＭＳ 明朝" w:cs="ＭＳ 明朝" w:hint="eastAsia"/>
          <w:kern w:val="0"/>
          <w:sz w:val="22"/>
          <w:lang w:val="ja-JP"/>
        </w:rPr>
        <w:t>年法改正以降に「その他の教授会」を新設した大学に顕著であり、各種の「機能別教授会」も含め、理事会が描く大学経営方針の上意下達の場となっている。</w:t>
      </w:r>
    </w:p>
    <w:p w14:paraId="62F7391A" w14:textId="77777777" w:rsidR="00CA5EEE" w:rsidRPr="00FC2879" w:rsidRDefault="00CA5EEE" w:rsidP="00FC2879">
      <w:pPr>
        <w:numPr>
          <w:ilvl w:val="0"/>
          <w:numId w:val="4"/>
        </w:num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上記（</w:t>
      </w:r>
      <w:r w:rsidRPr="00FC2879">
        <w:rPr>
          <w:rFonts w:ascii="ＭＳ 明朝" w:cs="ＭＳ 明朝"/>
          <w:kern w:val="0"/>
          <w:sz w:val="22"/>
          <w:lang w:val="ja-JP"/>
        </w:rPr>
        <w:t>2</w:t>
      </w:r>
      <w:r w:rsidRPr="00FC2879">
        <w:rPr>
          <w:rFonts w:ascii="ＭＳ 明朝" w:cs="ＭＳ 明朝" w:hint="eastAsia"/>
          <w:kern w:val="0"/>
          <w:sz w:val="22"/>
          <w:lang w:val="ja-JP"/>
        </w:rPr>
        <w:t>）～（</w:t>
      </w:r>
      <w:r w:rsidRPr="00FC2879">
        <w:rPr>
          <w:rFonts w:ascii="ＭＳ 明朝" w:cs="ＭＳ 明朝"/>
          <w:kern w:val="0"/>
          <w:sz w:val="22"/>
          <w:lang w:val="ja-JP"/>
        </w:rPr>
        <w:t>4</w:t>
      </w:r>
      <w:r w:rsidRPr="00FC2879">
        <w:rPr>
          <w:rFonts w:ascii="ＭＳ 明朝" w:cs="ＭＳ 明朝" w:hint="eastAsia"/>
          <w:kern w:val="0"/>
          <w:sz w:val="22"/>
          <w:lang w:val="ja-JP"/>
        </w:rPr>
        <w:t>）のいずれか一つでも該当する大学では、従来あった学部教授会の審議権、議決権が制限ないしは剥奪され、「学部を超えた教授会」や「その他の教授会」での「審議」を口実にした学長や理事長・理事会の恣意的・専断的な教学介入を防ぐことが著しく困難になった。</w:t>
      </w:r>
    </w:p>
    <w:p w14:paraId="41569900" w14:textId="77777777" w:rsidR="00CA5EEE" w:rsidRPr="00FC2879" w:rsidRDefault="00CA5EEE" w:rsidP="00FC2879">
      <w:pPr>
        <w:autoSpaceDE w:val="0"/>
        <w:autoSpaceDN w:val="0"/>
        <w:adjustRightInd w:val="0"/>
        <w:jc w:val="left"/>
        <w:rPr>
          <w:rFonts w:ascii="ＭＳ 明朝" w:cs="ＭＳ 明朝"/>
          <w:kern w:val="0"/>
          <w:sz w:val="22"/>
          <w:lang w:val="ja-JP"/>
        </w:rPr>
      </w:pPr>
    </w:p>
    <w:p w14:paraId="323866D3"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《事例１》</w:t>
      </w:r>
    </w:p>
    <w:p w14:paraId="38CD6D9E"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kern w:val="0"/>
          <w:sz w:val="22"/>
          <w:lang w:val="ja-JP"/>
        </w:rPr>
        <w:t>2014</w:t>
      </w:r>
      <w:r w:rsidRPr="00FC2879">
        <w:rPr>
          <w:rFonts w:ascii="ＭＳ 明朝" w:cs="ＭＳ 明朝" w:hint="eastAsia"/>
          <w:kern w:val="0"/>
          <w:sz w:val="22"/>
          <w:lang w:val="ja-JP"/>
        </w:rPr>
        <w:t>年</w:t>
      </w:r>
      <w:r w:rsidRPr="00FC2879">
        <w:rPr>
          <w:rFonts w:ascii="ＭＳ 明朝" w:cs="ＭＳ 明朝"/>
          <w:kern w:val="0"/>
          <w:sz w:val="22"/>
          <w:lang w:val="ja-JP"/>
        </w:rPr>
        <w:t>11</w:t>
      </w:r>
      <w:r w:rsidRPr="00FC2879">
        <w:rPr>
          <w:rFonts w:ascii="ＭＳ 明朝" w:cs="ＭＳ 明朝" w:hint="eastAsia"/>
          <w:kern w:val="0"/>
          <w:sz w:val="22"/>
          <w:lang w:val="ja-JP"/>
        </w:rPr>
        <w:t>月に理事会が出した「『学則』改正方針」のなかに「教学運営における全学一体化の推進」として「意思決定機構の一体化」が盛り込まれ、「学部教授会」「教学評議会」「学群会議」「研究科委員会」は</w:t>
      </w:r>
      <w:r w:rsidRPr="00FC2879">
        <w:rPr>
          <w:rFonts w:ascii="ＭＳ 明朝" w:cs="ＭＳ 明朝"/>
          <w:kern w:val="0"/>
          <w:sz w:val="22"/>
          <w:lang w:val="ja-JP"/>
        </w:rPr>
        <w:t>2014</w:t>
      </w:r>
      <w:r w:rsidRPr="00FC2879">
        <w:rPr>
          <w:rFonts w:ascii="ＭＳ 明朝" w:cs="ＭＳ 明朝" w:hint="eastAsia"/>
          <w:kern w:val="0"/>
          <w:sz w:val="22"/>
          <w:lang w:val="ja-JP"/>
        </w:rPr>
        <w:t>年度をもって廃止された。これらの代わりに設置されたのは、学長指名により選出された学系審議員で構成する「教育研究協議会」である。</w:t>
      </w:r>
    </w:p>
    <w:p w14:paraId="3BF30C62"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さらに、学長権限の行使を補佐するため、副学長に多くの職務が与えられた。副学長の中には理事を兼務する者がおり、この副学長兼理事が、理事として理事会における議事を主導する一方で、副学長として学長を代行するとの名目で「校務に関する最終決定権」と称する権限を行使している。（北海道地区）</w:t>
      </w:r>
    </w:p>
    <w:p w14:paraId="762ED81A"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p>
    <w:p w14:paraId="7E2548BD"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《事例２》</w:t>
      </w:r>
    </w:p>
    <w:p w14:paraId="0DFEC53E" w14:textId="77777777" w:rsidR="00CA5EEE" w:rsidRPr="00FC2879" w:rsidRDefault="00CA5EEE" w:rsidP="00FC2879">
      <w:pPr>
        <w:widowControl/>
        <w:shd w:val="clear" w:color="auto" w:fill="FFFFFF"/>
        <w:ind w:firstLineChars="100" w:firstLine="220"/>
        <w:rPr>
          <w:rFonts w:asciiTheme="minorEastAsia" w:hAnsiTheme="minorEastAsia" w:cs="Arial"/>
          <w:color w:val="222222"/>
          <w:kern w:val="0"/>
          <w:sz w:val="22"/>
          <w:shd w:val="clear" w:color="auto" w:fill="FFFFFF"/>
        </w:rPr>
      </w:pPr>
      <w:r w:rsidRPr="00FC2879">
        <w:rPr>
          <w:rFonts w:asciiTheme="minorEastAsia" w:hAnsiTheme="minorEastAsia" w:cs="Arial"/>
          <w:color w:val="222222"/>
          <w:kern w:val="0"/>
          <w:sz w:val="22"/>
        </w:rPr>
        <w:t>学部教授会から一切の審議権がなくなり、学長へ「意見具申」をするだけとなった。</w:t>
      </w:r>
      <w:r w:rsidRPr="00FC2879">
        <w:rPr>
          <w:rFonts w:asciiTheme="minorEastAsia" w:hAnsiTheme="minorEastAsia" w:cs="Arial"/>
          <w:color w:val="222222"/>
          <w:kern w:val="0"/>
          <w:sz w:val="22"/>
          <w:shd w:val="clear" w:color="auto" w:fill="FFFFFF"/>
        </w:rPr>
        <w:t>開催も不定期で、1年以上開催されていない学部がある。これまで学部教授会で審議していた教育課程の編成、学生の入学・卒業、授業科目担当者の決定等については、新設の各種機能別教授会で議論されるようになった。この機能別教授会は、学長や学部長などで構成されており、学部横断的に上記の様々な件を扱っている。多くの教員は議論に参加することなく、結論を知らされるだけになっている。また、この機能別教授会の議事録は公開されていないため、どのような「議論」がおこなわれたのか、まったく不明である。（東京地区）</w:t>
      </w:r>
    </w:p>
    <w:p w14:paraId="656B3ACA"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p>
    <w:p w14:paraId="5DBB3737"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《事例３》</w:t>
      </w:r>
    </w:p>
    <w:p w14:paraId="72421F08"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学部教授会が扱うのは、報告事項のみとなった。学部の改編、カリキュラムの変更、入学判定、学生異動等、学部教授会で審議しなければならないはずのことも、報告事項で済ませ、議論をさせないようにしている。さらに、報告事項への質問や異論を封じ込めるような</w:t>
      </w:r>
      <w:r w:rsidRPr="00FC2879">
        <w:rPr>
          <w:rFonts w:ascii="ＭＳ 明朝" w:cs="ＭＳ 明朝" w:hint="eastAsia"/>
          <w:color w:val="auto"/>
          <w:kern w:val="0"/>
          <w:sz w:val="22"/>
          <w:lang w:val="ja-JP"/>
        </w:rPr>
        <w:t>運営をするようになった。これに関連する特筆すべきこととして、職員が教授会の構成員に</w:t>
      </w:r>
      <w:r w:rsidRPr="00FC2879">
        <w:rPr>
          <w:rFonts w:ascii="ＭＳ 明朝" w:cs="ＭＳ 明朝" w:hint="eastAsia"/>
          <w:kern w:val="0"/>
          <w:sz w:val="22"/>
          <w:lang w:val="ja-JP"/>
        </w:rPr>
        <w:lastRenderedPageBreak/>
        <w:t>なった。数のうえで教員よりも多く、報告事項に対する教員の多数意見を覆そうとする。かろうじて議事録は作成しているが、議事録署名人があいまいで、どのような議事録になっているのかチェックできない。（九州地区）</w:t>
      </w:r>
    </w:p>
    <w:p w14:paraId="6DAD5EE1" w14:textId="77777777" w:rsidR="00CA5EEE" w:rsidRPr="00FC2879" w:rsidRDefault="00CA5EEE" w:rsidP="00FC2879">
      <w:pPr>
        <w:autoSpaceDE w:val="0"/>
        <w:autoSpaceDN w:val="0"/>
        <w:adjustRightInd w:val="0"/>
        <w:jc w:val="left"/>
        <w:rPr>
          <w:rFonts w:ascii="ＭＳ 明朝" w:cs="ＭＳ 明朝"/>
          <w:kern w:val="0"/>
          <w:sz w:val="22"/>
          <w:lang w:val="ja-JP"/>
        </w:rPr>
      </w:pPr>
    </w:p>
    <w:p w14:paraId="2F1DCA03" w14:textId="6428F675" w:rsidR="00CA5EEE" w:rsidRPr="00E807A1" w:rsidRDefault="00E807A1" w:rsidP="00E807A1">
      <w:pPr>
        <w:pStyle w:val="2"/>
        <w:rPr>
          <w:sz w:val="21"/>
          <w:szCs w:val="21"/>
          <w:lang w:val="ja-JP"/>
        </w:rPr>
      </w:pPr>
      <w:r w:rsidRPr="00E807A1">
        <w:rPr>
          <w:rFonts w:hint="eastAsia"/>
          <w:sz w:val="21"/>
          <w:szCs w:val="21"/>
          <w:lang w:val="ja-JP"/>
        </w:rPr>
        <w:t>２．</w:t>
      </w:r>
      <w:r w:rsidR="00CA5EEE" w:rsidRPr="00E807A1">
        <w:rPr>
          <w:rFonts w:hint="eastAsia"/>
          <w:sz w:val="21"/>
          <w:szCs w:val="21"/>
          <w:lang w:val="ja-JP"/>
        </w:rPr>
        <w:t>学部教授会の審議の制限と学長権限の肥大化</w:t>
      </w:r>
    </w:p>
    <w:p w14:paraId="24DB9AB3"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p>
    <w:p w14:paraId="17CA950E" w14:textId="5B734B3F" w:rsidR="00CA5EEE" w:rsidRPr="00FC2879" w:rsidRDefault="00E807A1" w:rsidP="00FC2879">
      <w:pPr>
        <w:autoSpaceDE w:val="0"/>
        <w:autoSpaceDN w:val="0"/>
        <w:adjustRightInd w:val="0"/>
        <w:ind w:firstLineChars="100" w:firstLine="220"/>
        <w:jc w:val="left"/>
        <w:rPr>
          <w:rFonts w:ascii="ＭＳ 明朝" w:cs="ＭＳ 明朝"/>
          <w:kern w:val="0"/>
          <w:sz w:val="22"/>
          <w:lang w:val="ja-JP"/>
        </w:rPr>
      </w:pPr>
      <w:r>
        <w:rPr>
          <w:rFonts w:ascii="ＭＳ 明朝" w:cs="ＭＳ 明朝" w:hint="eastAsia"/>
          <w:kern w:val="0"/>
          <w:sz w:val="22"/>
          <w:lang w:val="ja-JP"/>
        </w:rPr>
        <w:t>１</w:t>
      </w:r>
      <w:r w:rsidR="00CA5EEE" w:rsidRPr="00FC2879">
        <w:rPr>
          <w:rFonts w:ascii="ＭＳ 明朝" w:cs="ＭＳ 明朝" w:hint="eastAsia"/>
          <w:kern w:val="0"/>
          <w:sz w:val="22"/>
          <w:lang w:val="ja-JP"/>
        </w:rPr>
        <w:t>で指摘したような学部教授会の機能の変更により、会議時間が減ったとする大学が</w:t>
      </w:r>
      <w:r w:rsidR="00CA5EEE" w:rsidRPr="00FC2879">
        <w:rPr>
          <w:rFonts w:ascii="ＭＳ 明朝" w:cs="ＭＳ 明朝"/>
          <w:kern w:val="0"/>
          <w:sz w:val="22"/>
          <w:lang w:val="ja-JP"/>
        </w:rPr>
        <w:t>13</w:t>
      </w:r>
      <w:r w:rsidR="00CA5EEE" w:rsidRPr="00FC2879">
        <w:rPr>
          <w:rFonts w:ascii="ＭＳ 明朝" w:cs="ＭＳ 明朝" w:hint="eastAsia"/>
          <w:kern w:val="0"/>
          <w:sz w:val="22"/>
          <w:lang w:val="ja-JP"/>
        </w:rPr>
        <w:t>校あった。その主因は審議事項の削減である。なかには教授会が審議機関ではなくなったために審議事項がまったくない、学長から教授会への諮問もなく、専ら学長や理事長・理事会からの指示・連絡を受け取るだけの伝達機関と化した大学も見受けられる。</w:t>
      </w:r>
    </w:p>
    <w:p w14:paraId="51C4ED43"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kern w:val="0"/>
          <w:sz w:val="22"/>
          <w:lang w:val="ja-JP"/>
        </w:rPr>
        <w:t>2014</w:t>
      </w:r>
      <w:r w:rsidRPr="00FC2879">
        <w:rPr>
          <w:rFonts w:ascii="ＭＳ 明朝" w:cs="ＭＳ 明朝" w:hint="eastAsia"/>
          <w:kern w:val="0"/>
          <w:sz w:val="22"/>
          <w:lang w:val="ja-JP"/>
        </w:rPr>
        <w:t>年法改正後も学部教授会の審議事項として位置づいているのは、多い順に、「学生に関する事項」、「教育課程や教育条件等に関する事項」、「教員人事に関する事項」、「組織改編に関する事項」である。</w:t>
      </w:r>
    </w:p>
    <w:p w14:paraId="0ACEFF81"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入試判定」「卒業判定」や休学・退学等の学生異動を含む「学生に関する事項」は、学生が所属する学部ごとの対応が必要不可欠であるため、教授会規程改正の有無にかかわらず、審議事項に位置づいている大学が多いといえる。しかし、学生教育の中核的業務である「教育課程や教育条件等に関する事項」の「授業科目の配置」「授業担当者の決定」「履修に関する諸ルールの策定」が審議事項から外されている大学が</w:t>
      </w:r>
      <w:r w:rsidRPr="00FC2879">
        <w:rPr>
          <w:rFonts w:ascii="ＭＳ 明朝" w:cs="ＭＳ 明朝"/>
          <w:kern w:val="0"/>
          <w:sz w:val="22"/>
          <w:lang w:val="ja-JP"/>
        </w:rPr>
        <w:t>2</w:t>
      </w:r>
      <w:r w:rsidRPr="00FC2879">
        <w:rPr>
          <w:rFonts w:ascii="ＭＳ 明朝" w:cs="ＭＳ 明朝" w:hint="eastAsia"/>
          <w:kern w:val="0"/>
          <w:sz w:val="22"/>
          <w:lang w:val="ja-JP"/>
        </w:rPr>
        <w:t>割強、「教室等の施設改善」「学費」が外されている大学は</w:t>
      </w:r>
      <w:r w:rsidRPr="00FC2879">
        <w:rPr>
          <w:rFonts w:ascii="ＭＳ 明朝" w:cs="ＭＳ 明朝"/>
          <w:kern w:val="0"/>
          <w:sz w:val="22"/>
          <w:lang w:val="ja-JP"/>
        </w:rPr>
        <w:t>7</w:t>
      </w:r>
      <w:r w:rsidRPr="00FC2879">
        <w:rPr>
          <w:rFonts w:ascii="ＭＳ 明朝" w:cs="ＭＳ 明朝" w:hint="eastAsia"/>
          <w:kern w:val="0"/>
          <w:sz w:val="22"/>
          <w:lang w:val="ja-JP"/>
        </w:rPr>
        <w:t>割以上ある。この現状は、教育課程の編成及び授業の安定的運営に直接の責任を負う教職員の意思が大学経営に十分に反映されていないことを示している。</w:t>
      </w:r>
    </w:p>
    <w:p w14:paraId="422CBB60"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さらに、「教員人事に関する事項」では、「採用」や「昇格」が審議事項となっていないのが</w:t>
      </w:r>
      <w:r w:rsidRPr="00FC2879">
        <w:rPr>
          <w:rFonts w:ascii="ＭＳ 明朝" w:cs="ＭＳ 明朝"/>
          <w:kern w:val="0"/>
          <w:sz w:val="22"/>
          <w:lang w:val="ja-JP"/>
        </w:rPr>
        <w:t>3</w:t>
      </w:r>
      <w:r w:rsidRPr="00FC2879">
        <w:rPr>
          <w:rFonts w:ascii="ＭＳ 明朝" w:cs="ＭＳ 明朝" w:hint="eastAsia"/>
          <w:kern w:val="0"/>
          <w:sz w:val="22"/>
          <w:lang w:val="ja-JP"/>
        </w:rPr>
        <w:t>割強に上る。指摘するまでもなく、採用や昇格は教職員の身分にかかわる重大な事項</w:t>
      </w:r>
      <w:r w:rsidRPr="00FC2879">
        <w:rPr>
          <w:rFonts w:ascii="ＭＳ 明朝" w:cs="ＭＳ 明朝" w:hint="eastAsia"/>
          <w:color w:val="auto"/>
          <w:kern w:val="0"/>
          <w:sz w:val="22"/>
          <w:lang w:val="ja-JP"/>
        </w:rPr>
        <w:t>である。それにもかかわらず、学部教授会で審議ができない。非常に深刻な問題であるが、</w:t>
      </w:r>
      <w:r w:rsidRPr="00FC2879">
        <w:rPr>
          <w:rFonts w:ascii="ＭＳ 明朝" w:cs="ＭＳ 明朝" w:hint="eastAsia"/>
          <w:kern w:val="0"/>
          <w:sz w:val="22"/>
          <w:lang w:val="ja-JP"/>
        </w:rPr>
        <w:t>このような状況は後述の理事会による教学部門への介入と軌を一にしている。</w:t>
      </w:r>
    </w:p>
    <w:p w14:paraId="491D1E9A"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こうした学部教授会の軽視は、学長権限の肥大化と裏表の関係にある。このことは、「学部教授会決定事項が学長裁定で覆った」ことがあると回答した大学が</w:t>
      </w:r>
      <w:r w:rsidRPr="00FC2879">
        <w:rPr>
          <w:rFonts w:ascii="ＭＳ 明朝" w:cs="ＭＳ 明朝"/>
          <w:kern w:val="0"/>
          <w:sz w:val="22"/>
          <w:lang w:val="ja-JP"/>
        </w:rPr>
        <w:t>15</w:t>
      </w:r>
      <w:r w:rsidRPr="00FC2879">
        <w:rPr>
          <w:rFonts w:ascii="ＭＳ 明朝" w:cs="ＭＳ 明朝" w:hint="eastAsia"/>
          <w:kern w:val="0"/>
          <w:sz w:val="22"/>
          <w:lang w:val="ja-JP"/>
        </w:rPr>
        <w:t>校、</w:t>
      </w:r>
      <w:r w:rsidRPr="00FC2879">
        <w:rPr>
          <w:rFonts w:ascii="ＭＳ 明朝" w:cs="ＭＳ 明朝"/>
          <w:kern w:val="0"/>
          <w:sz w:val="22"/>
          <w:lang w:val="ja-JP"/>
        </w:rPr>
        <w:t>3</w:t>
      </w:r>
      <w:r w:rsidRPr="00FC2879">
        <w:rPr>
          <w:rFonts w:ascii="ＭＳ 明朝" w:cs="ＭＳ 明朝" w:hint="eastAsia"/>
          <w:kern w:val="0"/>
          <w:sz w:val="22"/>
          <w:lang w:val="ja-JP"/>
        </w:rPr>
        <w:t>割にも達している点に如実に示されている。「学長裁定で覆った」事案は、教員採用人事に関するものが圧倒的に多い。その内訳は、教授会が推薦した採用候補者の拒否、教授会が決定した推薦順位の変更、採用候補者の着任時の職位の変更等である。教員採用人事関係に次いで多いのは、教育課程の改訂や新規教育プログラム導入等の教育活動に関するものである。学生教育に直接の責任を負う学部や学科の意思を無視し、「経営的」観点から教育課程の改訂、留学や資格取得等のプログラムの導入を一方的に押しつけるといったケースも認められた。このように、学部教授会の審議事項から「教員人事に関する事項」「教育課程や教育条件等に関する事項」を外す傾向に加え、学長からの「諮問」に応じて学部教授会が決定したことを学長裁量によって覆す、といった事態も引き起こされている。さらに、組織改編（新設学部・学科の設置と既存学部・学科の改廃）に関しても、関係する学部教授会に対して審議依頼はおろか、情報開示すらせずに、学長とその周辺にいる一部教職員のみで決定していたケース</w:t>
      </w:r>
      <w:r w:rsidRPr="00FC2879">
        <w:rPr>
          <w:rFonts w:ascii="ＭＳ 明朝" w:cs="ＭＳ 明朝" w:hint="eastAsia"/>
          <w:kern w:val="0"/>
          <w:sz w:val="22"/>
          <w:lang w:val="ja-JP"/>
        </w:rPr>
        <w:lastRenderedPageBreak/>
        <w:t>もある。</w:t>
      </w:r>
    </w:p>
    <w:p w14:paraId="7D2BD3C8"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こうした事態は、直接には、教授会―学長（大学執行部）の権限関係の変質によってもたらされているが、その深層にあるのは、理事会による専断的な大学運営にほかならない。</w:t>
      </w:r>
    </w:p>
    <w:p w14:paraId="156897B2"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p>
    <w:p w14:paraId="68903AD7" w14:textId="50EEDD52"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《事例４》</w:t>
      </w:r>
    </w:p>
    <w:p w14:paraId="002E2646"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新学部を設立する際に、文科省に対して表向きは教授会をベースに新設するとしておきながら、その実態は学長サイドで勝手に人事やカリキュラムを決定し、母体となる学部教授会を完全に無視した。その結果、旧学部から新学部に移籍した教員は全体の</w:t>
      </w:r>
      <w:r w:rsidRPr="00FC2879">
        <w:rPr>
          <w:rFonts w:ascii="ＭＳ 明朝" w:cs="ＭＳ 明朝"/>
          <w:kern w:val="0"/>
          <w:sz w:val="22"/>
          <w:lang w:val="ja-JP"/>
        </w:rPr>
        <w:t>3</w:t>
      </w:r>
      <w:r w:rsidRPr="00FC2879">
        <w:rPr>
          <w:rFonts w:ascii="ＭＳ 明朝" w:cs="ＭＳ 明朝" w:hint="eastAsia"/>
          <w:kern w:val="0"/>
          <w:sz w:val="22"/>
          <w:lang w:val="ja-JP"/>
        </w:rPr>
        <w:t>分の</w:t>
      </w:r>
      <w:r w:rsidRPr="00FC2879">
        <w:rPr>
          <w:rFonts w:ascii="ＭＳ 明朝" w:cs="ＭＳ 明朝"/>
          <w:kern w:val="0"/>
          <w:sz w:val="22"/>
          <w:lang w:val="ja-JP"/>
        </w:rPr>
        <w:t>1</w:t>
      </w:r>
      <w:r w:rsidRPr="00FC2879">
        <w:rPr>
          <w:rFonts w:ascii="ＭＳ 明朝" w:cs="ＭＳ 明朝" w:hint="eastAsia"/>
          <w:kern w:val="0"/>
          <w:sz w:val="22"/>
          <w:lang w:val="ja-JP"/>
        </w:rPr>
        <w:t>にすぎず、残りの</w:t>
      </w:r>
      <w:r w:rsidRPr="00FC2879">
        <w:rPr>
          <w:rFonts w:ascii="ＭＳ 明朝" w:cs="ＭＳ 明朝"/>
          <w:kern w:val="0"/>
          <w:sz w:val="22"/>
          <w:lang w:val="ja-JP"/>
        </w:rPr>
        <w:t>3</w:t>
      </w:r>
      <w:r w:rsidRPr="00FC2879">
        <w:rPr>
          <w:rFonts w:ascii="ＭＳ 明朝" w:cs="ＭＳ 明朝" w:hint="eastAsia"/>
          <w:kern w:val="0"/>
          <w:sz w:val="22"/>
          <w:lang w:val="ja-JP"/>
        </w:rPr>
        <w:t>分の</w:t>
      </w:r>
      <w:r w:rsidRPr="00FC2879">
        <w:rPr>
          <w:rFonts w:ascii="ＭＳ 明朝" w:cs="ＭＳ 明朝"/>
          <w:kern w:val="0"/>
          <w:sz w:val="22"/>
          <w:lang w:val="ja-JP"/>
        </w:rPr>
        <w:t>1</w:t>
      </w:r>
      <w:r w:rsidRPr="00FC2879">
        <w:rPr>
          <w:rFonts w:ascii="ＭＳ 明朝" w:cs="ＭＳ 明朝" w:hint="eastAsia"/>
          <w:kern w:val="0"/>
          <w:sz w:val="22"/>
          <w:lang w:val="ja-JP"/>
        </w:rPr>
        <w:t>は定年等で退職、もう</w:t>
      </w:r>
      <w:r w:rsidRPr="00FC2879">
        <w:rPr>
          <w:rFonts w:ascii="ＭＳ 明朝" w:cs="ＭＳ 明朝"/>
          <w:kern w:val="0"/>
          <w:sz w:val="22"/>
          <w:lang w:val="ja-JP"/>
        </w:rPr>
        <w:t>3</w:t>
      </w:r>
      <w:r w:rsidRPr="00FC2879">
        <w:rPr>
          <w:rFonts w:ascii="ＭＳ 明朝" w:cs="ＭＳ 明朝" w:hint="eastAsia"/>
          <w:kern w:val="0"/>
          <w:sz w:val="22"/>
          <w:lang w:val="ja-JP"/>
        </w:rPr>
        <w:t>分の</w:t>
      </w:r>
      <w:r w:rsidRPr="00FC2879">
        <w:rPr>
          <w:rFonts w:ascii="ＭＳ 明朝" w:cs="ＭＳ 明朝"/>
          <w:kern w:val="0"/>
          <w:sz w:val="22"/>
          <w:lang w:val="ja-JP"/>
        </w:rPr>
        <w:t>1</w:t>
      </w:r>
      <w:r w:rsidRPr="00FC2879">
        <w:rPr>
          <w:rFonts w:ascii="ＭＳ 明朝" w:cs="ＭＳ 明朝" w:hint="eastAsia"/>
          <w:kern w:val="0"/>
          <w:sz w:val="22"/>
          <w:lang w:val="ja-JP"/>
        </w:rPr>
        <w:t>は新学部以外の他学部に移籍となった。この他学部に移籍した教員は、現在に至るまで学生対応等の旧学部の業務も兼務している。ところが、新学部設立計画を勝手に進めた学長はこうした問題に対する責任を一切取ることなく設置直前に定年で退職してしまい、大学全体が長期にわたり大きく混乱する事態となった。（東京地区）</w:t>
      </w:r>
    </w:p>
    <w:p w14:paraId="057EE895" w14:textId="77777777" w:rsidR="00CA5EEE" w:rsidRPr="00FC2879" w:rsidRDefault="00CA5EEE" w:rsidP="00FC2879">
      <w:pPr>
        <w:autoSpaceDE w:val="0"/>
        <w:autoSpaceDN w:val="0"/>
        <w:adjustRightInd w:val="0"/>
        <w:jc w:val="left"/>
        <w:rPr>
          <w:rFonts w:ascii="ＭＳ 明朝" w:cs="ＭＳ 明朝"/>
          <w:kern w:val="0"/>
          <w:sz w:val="22"/>
          <w:lang w:val="ja-JP"/>
        </w:rPr>
      </w:pPr>
    </w:p>
    <w:p w14:paraId="70AD427E"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《事例５》</w:t>
      </w:r>
    </w:p>
    <w:p w14:paraId="187BBB96" w14:textId="4DBC86FC" w:rsidR="00FC2879" w:rsidRPr="008320A9" w:rsidRDefault="00FC2879" w:rsidP="008320A9">
      <w:pPr>
        <w:ind w:firstLine="221"/>
        <w:rPr>
          <w:color w:val="auto"/>
        </w:rPr>
      </w:pPr>
      <w:r>
        <w:rPr>
          <w:rFonts w:hint="eastAsia"/>
          <w:color w:val="000000"/>
          <w:sz w:val="22"/>
          <w:szCs w:val="22"/>
        </w:rPr>
        <w:t>学部教授会が重要事項に関する審議機関ではなくなり、すべてが学長とその周辺で決められ運営されるようになった。それで大学の経営や業務が改善するのであればよいのだが、実態はその逆で、むしろ学内の風通しが悪くなった。小規模大学なのに「上層部」というコトバが用いられ、この「上層部」が何を考えているのか、学内で共有されなくなった。学長ポス</w:t>
      </w:r>
      <w:r w:rsidRPr="008320A9">
        <w:rPr>
          <w:rFonts w:hint="eastAsia"/>
          <w:color w:val="auto"/>
          <w:sz w:val="22"/>
          <w:szCs w:val="22"/>
        </w:rPr>
        <w:t>トに就く者は、この方式を是として何の疑念も持たない者ばかりである。</w:t>
      </w:r>
    </w:p>
    <w:p w14:paraId="5DD818D8" w14:textId="77777777" w:rsidR="00FC2879" w:rsidRDefault="00FC2879" w:rsidP="008320A9">
      <w:pPr>
        <w:ind w:firstLine="221"/>
        <w:rPr>
          <w:color w:val="000000"/>
        </w:rPr>
      </w:pPr>
      <w:r>
        <w:rPr>
          <w:rFonts w:hint="eastAsia"/>
          <w:color w:val="000000"/>
          <w:sz w:val="22"/>
          <w:szCs w:val="22"/>
        </w:rPr>
        <w:t>学部で何かを決めても「上層部」が認めないと事が進まないので、教授会では何も決めなくなった。また「上層部」の意向を忖度し、最初から認められそうなこと以外は話し合わなくなった。学部長の中には、「上層部」のところに何度も足を運び、根回しをするのが当たり前だと考えている者も多い。（京滋地区）</w:t>
      </w:r>
    </w:p>
    <w:p w14:paraId="2F7A873E"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p>
    <w:p w14:paraId="0AA315E4"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《事例６》</w:t>
      </w:r>
    </w:p>
    <w:p w14:paraId="2D8B806E"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教員採用事案に関して人事教授会出席者全員が反対したにもかかわらず、学長が採用を強行した。このことを機に、人事採用は理事会マターであるとして、教学に関する事項から切り離し学長が決定してもよい、という主張を始めている。</w:t>
      </w:r>
    </w:p>
    <w:p w14:paraId="5BCAC311"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普段の教授会においても、学長の判断が強調される一方で、学長は事務局長の傀儡でもあるため、教員・職員ともに「この二人には何を言っても無駄」という空気が蔓延している。こういう学内状況であるため、毎年の退職者が非常に多い。（関西地区）</w:t>
      </w:r>
    </w:p>
    <w:p w14:paraId="0CAA4B7B" w14:textId="77777777" w:rsidR="00CA5EEE" w:rsidRPr="00FC2879" w:rsidRDefault="00CA5EEE" w:rsidP="00FC2879">
      <w:pPr>
        <w:autoSpaceDE w:val="0"/>
        <w:autoSpaceDN w:val="0"/>
        <w:adjustRightInd w:val="0"/>
        <w:jc w:val="left"/>
        <w:rPr>
          <w:rFonts w:ascii="ＭＳ 明朝" w:cs="ＭＳ 明朝"/>
          <w:kern w:val="0"/>
          <w:sz w:val="22"/>
          <w:lang w:val="ja-JP"/>
        </w:rPr>
      </w:pPr>
    </w:p>
    <w:p w14:paraId="7C1E5B29" w14:textId="265B459E" w:rsidR="00CA5EEE" w:rsidRPr="00E807A1" w:rsidRDefault="00E807A1" w:rsidP="00E807A1">
      <w:pPr>
        <w:pStyle w:val="2"/>
        <w:rPr>
          <w:sz w:val="21"/>
          <w:szCs w:val="21"/>
          <w:lang w:val="ja-JP"/>
        </w:rPr>
      </w:pPr>
      <w:r w:rsidRPr="00E807A1">
        <w:rPr>
          <w:rFonts w:hint="eastAsia"/>
          <w:sz w:val="21"/>
          <w:szCs w:val="21"/>
          <w:lang w:val="ja-JP"/>
        </w:rPr>
        <w:t>３．</w:t>
      </w:r>
      <w:r w:rsidR="00CA5EEE" w:rsidRPr="00E807A1">
        <w:rPr>
          <w:rFonts w:hint="eastAsia"/>
          <w:sz w:val="21"/>
          <w:szCs w:val="21"/>
          <w:lang w:val="ja-JP"/>
        </w:rPr>
        <w:t>理事会による専断的な大学運営の手法（</w:t>
      </w:r>
      <w:r w:rsidR="00CA5EEE" w:rsidRPr="00E807A1">
        <w:rPr>
          <w:sz w:val="21"/>
          <w:szCs w:val="21"/>
          <w:lang w:val="ja-JP"/>
        </w:rPr>
        <w:t>1</w:t>
      </w:r>
      <w:r w:rsidR="00CA5EEE" w:rsidRPr="00E807A1">
        <w:rPr>
          <w:rFonts w:hint="eastAsia"/>
          <w:sz w:val="21"/>
          <w:szCs w:val="21"/>
          <w:lang w:val="ja-JP"/>
        </w:rPr>
        <w:t>）―学長のコントロール―</w:t>
      </w:r>
    </w:p>
    <w:p w14:paraId="339C3DEA"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p>
    <w:p w14:paraId="0C0003F7"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理事会はいかなる手法を用いて専断的な大学運営をしているのか。</w:t>
      </w:r>
    </w:p>
    <w:p w14:paraId="77A4D8EB"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理事会の専断的大学運営、教学への不当で過剰な介入を可能にする第</w:t>
      </w:r>
      <w:r w:rsidRPr="00FC2879">
        <w:rPr>
          <w:rFonts w:ascii="ＭＳ 明朝" w:cs="ＭＳ 明朝"/>
          <w:kern w:val="0"/>
          <w:sz w:val="22"/>
          <w:lang w:val="ja-JP"/>
        </w:rPr>
        <w:t>1</w:t>
      </w:r>
      <w:r w:rsidRPr="00FC2879">
        <w:rPr>
          <w:rFonts w:ascii="ＭＳ 明朝" w:cs="ＭＳ 明朝" w:hint="eastAsia"/>
          <w:kern w:val="0"/>
          <w:sz w:val="22"/>
          <w:lang w:val="ja-JP"/>
        </w:rPr>
        <w:t>の鍵は、どのような人物を学長に据えるか、という点にある。私立大学では、理事長が学長を兼ねていたり、</w:t>
      </w:r>
      <w:r w:rsidRPr="00FC2879">
        <w:rPr>
          <w:rFonts w:ascii="ＭＳ 明朝" w:cs="ＭＳ 明朝" w:hint="eastAsia"/>
          <w:kern w:val="0"/>
          <w:sz w:val="22"/>
          <w:lang w:val="ja-JP"/>
        </w:rPr>
        <w:lastRenderedPageBreak/>
        <w:t>理事長の親族が学長を務めていたりするケースも散見されるが、</w:t>
      </w:r>
      <w:r w:rsidRPr="00FC2879">
        <w:rPr>
          <w:rFonts w:ascii="ＭＳ 明朝" w:cs="ＭＳ 明朝"/>
          <w:kern w:val="0"/>
          <w:sz w:val="22"/>
          <w:lang w:val="ja-JP"/>
        </w:rPr>
        <w:t>2014</w:t>
      </w:r>
      <w:r w:rsidRPr="00FC2879">
        <w:rPr>
          <w:rFonts w:ascii="ＭＳ 明朝" w:cs="ＭＳ 明朝" w:hint="eastAsia"/>
          <w:kern w:val="0"/>
          <w:sz w:val="22"/>
          <w:lang w:val="ja-JP"/>
        </w:rPr>
        <w:t>年法改正以前は、学長候補者を選挙により選出し、理事会が任命する選考方法が圧倒的主流であった。そうしたなかで、法改正を好機とばかりに専断的な大学運営を目論む理事会が真っ先に着手したのは、学長選考方法の変更である。</w:t>
      </w:r>
    </w:p>
    <w:p w14:paraId="0A22A670"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「学長選考方法が変更された」と回答した</w:t>
      </w:r>
      <w:r w:rsidRPr="00FC2879">
        <w:rPr>
          <w:rFonts w:ascii="ＭＳ 明朝" w:cs="ＭＳ 明朝"/>
          <w:kern w:val="0"/>
          <w:sz w:val="22"/>
          <w:lang w:val="ja-JP"/>
        </w:rPr>
        <w:t>13</w:t>
      </w:r>
      <w:r w:rsidRPr="00FC2879">
        <w:rPr>
          <w:rFonts w:ascii="ＭＳ 明朝" w:cs="ＭＳ 明朝" w:hint="eastAsia"/>
          <w:kern w:val="0"/>
          <w:sz w:val="22"/>
          <w:lang w:val="ja-JP"/>
        </w:rPr>
        <w:t>校のほとんどで、専任教職員による選挙が廃止され、理事会指名によって学長が任用されるようになった。この中には、理事会が学長を直接指名するのではなく、「学長選考委員会」や「学長選考会議」等の選考機関を仲介役にして理事会が指名する形式を採っている大学もあるが、すでに多くの大学でこれらの選考機関は理事会の支配下にある。</w:t>
      </w:r>
    </w:p>
    <w:p w14:paraId="6E57BBED"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このようにして、教職員の直接選挙によって選ばれたわけでも、教授会の信任を得たわけでもない、ただ理事長・理事会の意向に忠実に従うような人物が学長職に就く大学が増えた。また、その必然的結果として、「学長権限」が強化された。先述の「学部教授会決定事項が学長裁定で覆った」と回答した大学も含め、「学長権限が強まった」と回答したのは</w:t>
      </w:r>
      <w:r w:rsidRPr="00FC2879">
        <w:rPr>
          <w:rFonts w:ascii="ＭＳ 明朝" w:cs="ＭＳ 明朝"/>
          <w:kern w:val="0"/>
          <w:sz w:val="22"/>
          <w:lang w:val="ja-JP"/>
        </w:rPr>
        <w:t>23</w:t>
      </w:r>
      <w:r w:rsidRPr="00FC2879">
        <w:rPr>
          <w:rFonts w:ascii="ＭＳ 明朝" w:cs="ＭＳ 明朝" w:hint="eastAsia"/>
          <w:color w:val="auto"/>
          <w:kern w:val="0"/>
          <w:sz w:val="22"/>
          <w:lang w:val="ja-JP"/>
        </w:rPr>
        <w:t>校で、</w:t>
      </w:r>
      <w:r w:rsidRPr="00FC2879">
        <w:rPr>
          <w:rFonts w:ascii="ＭＳ 明朝" w:cs="ＭＳ 明朝"/>
          <w:color w:val="auto"/>
          <w:kern w:val="0"/>
          <w:sz w:val="22"/>
          <w:lang w:val="ja-JP"/>
        </w:rPr>
        <w:t>5</w:t>
      </w:r>
      <w:r w:rsidRPr="00FC2879">
        <w:rPr>
          <w:rFonts w:ascii="ＭＳ 明朝" w:cs="ＭＳ 明朝" w:hint="eastAsia"/>
          <w:color w:val="auto"/>
          <w:kern w:val="0"/>
          <w:sz w:val="22"/>
          <w:lang w:val="ja-JP"/>
        </w:rPr>
        <w:t>割になる。また、学長が権限を行使したものは、学則を含む諸規程の改廃、学部の新設・改組等の組織の改廃、開設科目の変更等の教育課程の改訂、人事案件の押しつけ、研</w:t>
      </w:r>
      <w:r w:rsidRPr="00FC2879">
        <w:rPr>
          <w:rFonts w:ascii="ＭＳ 明朝" w:cs="ＭＳ 明朝" w:hint="eastAsia"/>
          <w:kern w:val="0"/>
          <w:sz w:val="22"/>
          <w:lang w:val="ja-JP"/>
        </w:rPr>
        <w:t>究費の削減……と教学に関する事項を中心に大学運営の全般に及んでいる。</w:t>
      </w:r>
    </w:p>
    <w:p w14:paraId="36D15781"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学長がこれほど広範囲に、かつ強権的に権限を行使するのは、理事長・理事会の後ろ盾があるからと考えるのが自然である。本来、教学部門の最高責任者であり、教職員と学生の立場からよりよい大学づくりに向け経営の任を負う理事会と対峙すべき学長が、逆に理事会の利害を優先させることで理事会の専断的大学運営の先導役になっている。「学部を超えた教授会」の一部や「その他の教授会」の多くは、こうした理事会による教学支配の実態をカムフラージュするための装置にすぎない。</w:t>
      </w:r>
    </w:p>
    <w:p w14:paraId="1816B2A1"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このようにみていくと、「学長選考方法の変更」「学長権限の強化」「学部教授会の変質」という３つのファクターは、理事長・理事会による大学支配を押し進めるための歯車として連動していることがはっきりする。</w:t>
      </w:r>
    </w:p>
    <w:p w14:paraId="39CF77E5" w14:textId="77777777" w:rsidR="00CA5EEE" w:rsidRPr="00FC2879" w:rsidRDefault="00CA5EEE" w:rsidP="00FC2879">
      <w:pPr>
        <w:autoSpaceDE w:val="0"/>
        <w:autoSpaceDN w:val="0"/>
        <w:adjustRightInd w:val="0"/>
        <w:jc w:val="left"/>
        <w:rPr>
          <w:rFonts w:ascii="ＭＳ 明朝" w:cs="ＭＳ 明朝"/>
          <w:kern w:val="0"/>
          <w:sz w:val="22"/>
          <w:lang w:val="ja-JP"/>
        </w:rPr>
      </w:pPr>
    </w:p>
    <w:p w14:paraId="673768E0"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《事例７》</w:t>
      </w:r>
    </w:p>
    <w:p w14:paraId="53BF4DAA"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以前は専任教員による学長選挙が実施され、その最多得票者を次期学長候補として理事会に推薦し、理事会はこの選挙結果にもとづく推薦をふまえて次期学長を選任していた。ところが、常勤理事会は、</w:t>
      </w:r>
      <w:r w:rsidRPr="00FC2879">
        <w:rPr>
          <w:rFonts w:ascii="ＭＳ 明朝" w:cs="ＭＳ 明朝"/>
          <w:kern w:val="0"/>
          <w:sz w:val="22"/>
          <w:lang w:val="ja-JP"/>
        </w:rPr>
        <w:t>2014</w:t>
      </w:r>
      <w:r w:rsidRPr="00FC2879">
        <w:rPr>
          <w:rFonts w:ascii="ＭＳ 明朝" w:cs="ＭＳ 明朝" w:hint="eastAsia"/>
          <w:kern w:val="0"/>
          <w:sz w:val="22"/>
          <w:lang w:val="ja-JP"/>
        </w:rPr>
        <w:t>年法改正時の施行通知を根拠に、学長選挙の廃止と理事会が設置する学長選考委員会による選考への変更を決定した。</w:t>
      </w:r>
    </w:p>
    <w:p w14:paraId="6D1348FF"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color w:val="auto"/>
          <w:kern w:val="0"/>
          <w:sz w:val="22"/>
          <w:lang w:val="ja-JP"/>
        </w:rPr>
        <w:t>また、学長権限を強化するために副学長と副学長補が複数配置された。常勤理事の中には、副学長を兼務する者や入試や課外活動などの教学の職務を担当する者もいる。こうした</w:t>
      </w:r>
      <w:r w:rsidRPr="00FC2879">
        <w:rPr>
          <w:rFonts w:ascii="ＭＳ 明朝" w:cs="ＭＳ 明朝" w:hint="eastAsia"/>
          <w:kern w:val="0"/>
          <w:sz w:val="22"/>
          <w:lang w:val="ja-JP"/>
        </w:rPr>
        <w:t>変更により、学長を含む常勤理事会の権限が格段に強まった。（北海道地区）</w:t>
      </w:r>
    </w:p>
    <w:p w14:paraId="17E46177" w14:textId="77777777" w:rsidR="00CA5EEE" w:rsidRPr="00FC2879" w:rsidRDefault="00CA5EEE" w:rsidP="00FC2879">
      <w:pPr>
        <w:autoSpaceDE w:val="0"/>
        <w:autoSpaceDN w:val="0"/>
        <w:adjustRightInd w:val="0"/>
        <w:jc w:val="left"/>
        <w:rPr>
          <w:rFonts w:ascii="ＭＳ 明朝" w:cs="ＭＳ 明朝"/>
          <w:kern w:val="0"/>
          <w:sz w:val="22"/>
          <w:lang w:val="ja-JP"/>
        </w:rPr>
      </w:pPr>
    </w:p>
    <w:p w14:paraId="2F7BCB67"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《事例８》</w:t>
      </w:r>
    </w:p>
    <w:p w14:paraId="3B36F899"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理事会が学長を選任するようになってから、教職員への人事評価制度が一方的に導入された。また、「事務組織の簡素化」を掲げて頻繁に事務組織の改編を行った。主な改編は、学</w:t>
      </w:r>
      <w:r w:rsidRPr="00FC2879">
        <w:rPr>
          <w:rFonts w:ascii="ＭＳ 明朝" w:cs="ＭＳ 明朝" w:hint="eastAsia"/>
          <w:kern w:val="0"/>
          <w:sz w:val="22"/>
          <w:lang w:val="ja-JP"/>
        </w:rPr>
        <w:lastRenderedPageBreak/>
        <w:t>部事務組織、教務や学務に関連する業務の外部委託である。さらに、その後も学内の人事や予算に携わる部署を法人内に移した。これにより、大学の事務体制全般が法人組織に吸収され、教学部門・経営部門を問わず法人による支配体制がより一層強化されることになった。（東京地区）</w:t>
      </w:r>
    </w:p>
    <w:p w14:paraId="46EBD8AD" w14:textId="77777777" w:rsidR="00CA5EEE" w:rsidRPr="00FC2879" w:rsidRDefault="00CA5EEE" w:rsidP="00FC2879">
      <w:pPr>
        <w:autoSpaceDE w:val="0"/>
        <w:autoSpaceDN w:val="0"/>
        <w:adjustRightInd w:val="0"/>
        <w:jc w:val="left"/>
        <w:rPr>
          <w:rFonts w:ascii="ＭＳ 明朝" w:cs="ＭＳ 明朝"/>
          <w:kern w:val="0"/>
          <w:sz w:val="22"/>
          <w:lang w:val="ja-JP"/>
        </w:rPr>
      </w:pPr>
    </w:p>
    <w:p w14:paraId="60E44F8B"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《事例９》</w:t>
      </w:r>
    </w:p>
    <w:p w14:paraId="4D7F2F51" w14:textId="3E6B5D61" w:rsidR="00CA5EEE" w:rsidRPr="00FC2879" w:rsidRDefault="00CA5EEE" w:rsidP="00FC2879">
      <w:pPr>
        <w:widowControl/>
        <w:shd w:val="clear" w:color="auto" w:fill="FFFFFF"/>
        <w:ind w:firstLine="220"/>
        <w:jc w:val="left"/>
        <w:rPr>
          <w:rFonts w:asciiTheme="minorEastAsia" w:hAnsiTheme="minorEastAsia" w:cs="Arial"/>
          <w:kern w:val="0"/>
        </w:rPr>
      </w:pPr>
      <w:r w:rsidRPr="00FC2879">
        <w:rPr>
          <w:rFonts w:asciiTheme="minorEastAsia" w:hAnsiTheme="minorEastAsia"/>
          <w:color w:val="222222"/>
          <w:kern w:val="0"/>
          <w:sz w:val="22"/>
        </w:rPr>
        <w:t>学長選挙が選考委員会方式に変えられ</w:t>
      </w:r>
      <w:r w:rsidRPr="00FC2879">
        <w:rPr>
          <w:rFonts w:asciiTheme="minorEastAsia" w:hAnsiTheme="minorEastAsia"/>
          <w:color w:val="FF4040"/>
          <w:kern w:val="0"/>
          <w:sz w:val="22"/>
        </w:rPr>
        <w:t>、</w:t>
      </w:r>
      <w:r w:rsidRPr="00FC2879">
        <w:rPr>
          <w:rFonts w:asciiTheme="minorEastAsia" w:hAnsiTheme="minorEastAsia"/>
          <w:kern w:val="0"/>
          <w:sz w:val="22"/>
        </w:rPr>
        <w:t>理事会が意向投票にかける人数を2名に絞ることとなった。その結果、理事会に批判的な意見をもつ候補者は事実上、学長にはなれないことになった</w:t>
      </w:r>
      <w:r w:rsidR="00FC2879">
        <w:rPr>
          <w:rFonts w:asciiTheme="minorEastAsia" w:hAnsiTheme="minorEastAsia" w:hint="eastAsia"/>
          <w:kern w:val="0"/>
          <w:sz w:val="22"/>
        </w:rPr>
        <w:t>り、</w:t>
      </w:r>
      <w:r w:rsidRPr="00FC2879">
        <w:rPr>
          <w:rFonts w:asciiTheme="minorEastAsia" w:hAnsiTheme="minorEastAsia"/>
          <w:kern w:val="0"/>
          <w:sz w:val="22"/>
        </w:rPr>
        <w:t>優れた人が学長になろうという意欲を失っている。</w:t>
      </w:r>
    </w:p>
    <w:p w14:paraId="234704E1" w14:textId="2CAB9C8E" w:rsidR="00CA5EEE" w:rsidRPr="00FC2879" w:rsidRDefault="00CA5EEE" w:rsidP="00FC2879">
      <w:pPr>
        <w:widowControl/>
        <w:shd w:val="clear" w:color="auto" w:fill="FFFFFF"/>
        <w:ind w:firstLine="220"/>
        <w:jc w:val="left"/>
        <w:rPr>
          <w:rFonts w:asciiTheme="minorEastAsia" w:hAnsiTheme="minorEastAsia" w:cs="Arial"/>
          <w:kern w:val="0"/>
        </w:rPr>
      </w:pPr>
      <w:r w:rsidRPr="00FC2879">
        <w:rPr>
          <w:rFonts w:asciiTheme="minorEastAsia" w:hAnsiTheme="minorEastAsia"/>
          <w:kern w:val="0"/>
          <w:sz w:val="22"/>
        </w:rPr>
        <w:t>学部教授会が准教授での採用を決定した人事について、候補者の人物と採用意思を確認するためだけに導入されていた候補者の</w:t>
      </w:r>
      <w:r w:rsidR="00FC2879">
        <w:rPr>
          <w:rFonts w:asciiTheme="minorEastAsia" w:hAnsiTheme="minorEastAsia" w:hint="eastAsia"/>
          <w:kern w:val="0"/>
          <w:sz w:val="22"/>
        </w:rPr>
        <w:t>理事長</w:t>
      </w:r>
      <w:r w:rsidRPr="00FC2879">
        <w:rPr>
          <w:rFonts w:asciiTheme="minorEastAsia" w:hAnsiTheme="minorEastAsia"/>
          <w:kern w:val="0"/>
          <w:sz w:val="22"/>
        </w:rPr>
        <w:t>面接において、</w:t>
      </w:r>
      <w:r w:rsidR="00FC2879">
        <w:rPr>
          <w:rFonts w:asciiTheme="minorEastAsia" w:hAnsiTheme="minorEastAsia" w:hint="eastAsia"/>
          <w:kern w:val="0"/>
          <w:sz w:val="22"/>
        </w:rPr>
        <w:t>理事長が</w:t>
      </w:r>
      <w:r w:rsidRPr="00FC2879">
        <w:rPr>
          <w:rFonts w:asciiTheme="minorEastAsia" w:hAnsiTheme="minorEastAsia"/>
          <w:kern w:val="0"/>
          <w:sz w:val="22"/>
        </w:rPr>
        <w:t>その時点で公募条件・採用条件になかった「英語で授業ができること」が条件にあるものと誤解して、それを確認するために、英語で発した質問に満足に答えられなかったことを理由に、専任講師の身分に降格しての採用を強行した。採用後も不誠実な対応を取り続け、当該の教員はわずか3年以内に退職する道を選んだ。</w:t>
      </w:r>
    </w:p>
    <w:p w14:paraId="7692E608" w14:textId="0AA5AA92" w:rsidR="00CA5EEE" w:rsidRPr="00FC2879" w:rsidRDefault="00CA5EEE" w:rsidP="00FC2879">
      <w:pPr>
        <w:autoSpaceDE w:val="0"/>
        <w:autoSpaceDN w:val="0"/>
        <w:adjustRightInd w:val="0"/>
        <w:ind w:firstLineChars="100" w:firstLine="220"/>
        <w:jc w:val="left"/>
        <w:rPr>
          <w:rFonts w:asciiTheme="minorEastAsia" w:hAnsiTheme="minorEastAsia" w:cs="ＭＳ 明朝"/>
          <w:kern w:val="0"/>
          <w:sz w:val="22"/>
        </w:rPr>
      </w:pPr>
      <w:r w:rsidRPr="00FC2879">
        <w:rPr>
          <w:rFonts w:asciiTheme="minorEastAsia" w:hAnsiTheme="minorEastAsia"/>
          <w:color w:val="222222"/>
          <w:kern w:val="0"/>
          <w:sz w:val="22"/>
        </w:rPr>
        <w:t>また、SGUを教授会に無断で文部科学省に申請し、採択後は「英語で授業ができること」を教員公募の要件に加えた。結果、応募件数は激減した。（東京地区）</w:t>
      </w:r>
    </w:p>
    <w:p w14:paraId="1141966A" w14:textId="77777777" w:rsidR="00CA5EEE" w:rsidRPr="00FC2879" w:rsidRDefault="00CA5EEE" w:rsidP="00FC2879">
      <w:pPr>
        <w:autoSpaceDE w:val="0"/>
        <w:autoSpaceDN w:val="0"/>
        <w:adjustRightInd w:val="0"/>
        <w:jc w:val="left"/>
        <w:rPr>
          <w:rFonts w:ascii="ＭＳ 明朝" w:cs="ＭＳ 明朝"/>
          <w:kern w:val="0"/>
          <w:sz w:val="22"/>
          <w:lang w:val="ja-JP"/>
        </w:rPr>
      </w:pPr>
    </w:p>
    <w:p w14:paraId="1C340BE5"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w:t>
      </w:r>
      <w:r w:rsidRPr="00FC2879">
        <w:rPr>
          <w:rFonts w:ascii="ＭＳ 明朝" w:cs="ＭＳ 明朝"/>
          <w:kern w:val="0"/>
          <w:sz w:val="22"/>
          <w:lang w:val="ja-JP"/>
        </w:rPr>
        <w:t>10</w:t>
      </w:r>
      <w:r w:rsidRPr="00FC2879">
        <w:rPr>
          <w:rFonts w:ascii="ＭＳ 明朝" w:cs="ＭＳ 明朝" w:hint="eastAsia"/>
          <w:kern w:val="0"/>
          <w:sz w:val="22"/>
          <w:lang w:val="ja-JP"/>
        </w:rPr>
        <w:t>》</w:t>
      </w:r>
    </w:p>
    <w:p w14:paraId="13B90A30" w14:textId="77777777" w:rsidR="00CA5EEE" w:rsidRPr="00FC2879" w:rsidRDefault="00CA5EEE" w:rsidP="00FC2879">
      <w:pPr>
        <w:autoSpaceDE w:val="0"/>
        <w:autoSpaceDN w:val="0"/>
        <w:adjustRightInd w:val="0"/>
        <w:ind w:firstLineChars="100" w:firstLine="220"/>
        <w:jc w:val="left"/>
        <w:rPr>
          <w:rFonts w:ascii="ＭＳ 明朝" w:cs="ＭＳ 明朝"/>
          <w:color w:val="auto"/>
          <w:kern w:val="0"/>
          <w:sz w:val="22"/>
          <w:lang w:val="ja-JP"/>
        </w:rPr>
      </w:pPr>
      <w:r w:rsidRPr="00FC2879">
        <w:rPr>
          <w:rFonts w:ascii="ＭＳ 明朝" w:cs="ＭＳ 明朝" w:hint="eastAsia"/>
          <w:kern w:val="0"/>
          <w:sz w:val="22"/>
          <w:lang w:val="ja-JP"/>
        </w:rPr>
        <w:t>学長選考に関する連合教授会の投票結果を無視して、理事会が学長を任用するようになった。その結果、理事会によって、①学部が要請した定年退職者の後任人事の拒否、②割愛願いの不受理、③給与規則の変更、④永年勤続者への一時金の廃止、⑤少人数科目の閉講、⑥</w:t>
      </w:r>
      <w:r w:rsidRPr="00FC2879">
        <w:rPr>
          <w:rFonts w:ascii="ＭＳ 明朝" w:cs="ＭＳ 明朝" w:hint="eastAsia"/>
          <w:color w:val="auto"/>
          <w:kern w:val="0"/>
          <w:sz w:val="22"/>
          <w:lang w:val="ja-JP"/>
        </w:rPr>
        <w:t>個人研究費の削減、⑦恣意的な人事異動と役職への登用、というように教学の範囲を超え、教職員の労働条件の改悪に直結するような問題まで立て続けに引き起こされている。（九州地区）</w:t>
      </w:r>
    </w:p>
    <w:p w14:paraId="3CC89D8B" w14:textId="77777777" w:rsidR="00CA5EEE" w:rsidRPr="00FC2879" w:rsidRDefault="00CA5EEE" w:rsidP="00FC2879">
      <w:pPr>
        <w:autoSpaceDE w:val="0"/>
        <w:autoSpaceDN w:val="0"/>
        <w:adjustRightInd w:val="0"/>
        <w:jc w:val="left"/>
        <w:rPr>
          <w:rFonts w:ascii="ＭＳ 明朝" w:cs="ＭＳ 明朝"/>
          <w:kern w:val="0"/>
          <w:sz w:val="22"/>
          <w:lang w:val="ja-JP"/>
        </w:rPr>
      </w:pPr>
    </w:p>
    <w:p w14:paraId="7750A99F" w14:textId="72CA4282" w:rsidR="00CA5EEE" w:rsidRPr="00094690" w:rsidRDefault="00094690" w:rsidP="00094690">
      <w:pPr>
        <w:pStyle w:val="2"/>
        <w:rPr>
          <w:sz w:val="21"/>
          <w:szCs w:val="21"/>
          <w:lang w:val="ja-JP"/>
        </w:rPr>
      </w:pPr>
      <w:r>
        <w:rPr>
          <w:rFonts w:hint="eastAsia"/>
          <w:sz w:val="21"/>
          <w:szCs w:val="21"/>
          <w:lang w:val="ja-JP"/>
        </w:rPr>
        <w:t>４</w:t>
      </w:r>
      <w:r w:rsidRPr="00094690">
        <w:rPr>
          <w:rFonts w:hint="eastAsia"/>
          <w:sz w:val="21"/>
          <w:szCs w:val="21"/>
          <w:lang w:val="ja-JP"/>
        </w:rPr>
        <w:t>．</w:t>
      </w:r>
      <w:r w:rsidR="00CA5EEE" w:rsidRPr="00094690">
        <w:rPr>
          <w:rFonts w:hint="eastAsia"/>
          <w:sz w:val="21"/>
          <w:szCs w:val="21"/>
          <w:lang w:val="ja-JP"/>
        </w:rPr>
        <w:t>理事会による専断的な大学運営の手法（</w:t>
      </w:r>
      <w:r w:rsidR="00CA5EEE" w:rsidRPr="00094690">
        <w:rPr>
          <w:sz w:val="21"/>
          <w:szCs w:val="21"/>
          <w:lang w:val="ja-JP"/>
        </w:rPr>
        <w:t>2</w:t>
      </w:r>
      <w:r w:rsidR="00CA5EEE" w:rsidRPr="00094690">
        <w:rPr>
          <w:rFonts w:hint="eastAsia"/>
          <w:sz w:val="21"/>
          <w:szCs w:val="21"/>
          <w:lang w:val="ja-JP"/>
        </w:rPr>
        <w:t>）―学部教授会の無効化―</w:t>
      </w:r>
    </w:p>
    <w:p w14:paraId="6C882794"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p>
    <w:p w14:paraId="3E634B7B"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理事会の大学支配の手法を学長のありように照準して検討したが、教学部門への不当で過剰な介入は、学部組織の次元にも及ぶ。それを端的に表しているのが、学部長選考方法の変更である。</w:t>
      </w:r>
    </w:p>
    <w:p w14:paraId="02538B20"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「学部長選考方法が変更された」と回答したのは、</w:t>
      </w:r>
      <w:r w:rsidRPr="00FC2879">
        <w:rPr>
          <w:rFonts w:ascii="ＭＳ 明朝" w:cs="ＭＳ 明朝"/>
          <w:kern w:val="0"/>
          <w:sz w:val="22"/>
          <w:lang w:val="ja-JP"/>
        </w:rPr>
        <w:t>11</w:t>
      </w:r>
      <w:r w:rsidRPr="00FC2879">
        <w:rPr>
          <w:rFonts w:ascii="ＭＳ 明朝" w:cs="ＭＳ 明朝" w:hint="eastAsia"/>
          <w:kern w:val="0"/>
          <w:sz w:val="22"/>
          <w:lang w:val="ja-JP"/>
        </w:rPr>
        <w:t>校である。その内訳は、選挙の廃止とセットの「学長による指名」と「理事会による指名」がほぼ半々になる。ただし、この</w:t>
      </w:r>
      <w:r w:rsidRPr="00FC2879">
        <w:rPr>
          <w:rFonts w:ascii="ＭＳ 明朝" w:cs="ＭＳ 明朝"/>
          <w:kern w:val="0"/>
          <w:sz w:val="22"/>
          <w:lang w:val="ja-JP"/>
        </w:rPr>
        <w:t>11</w:t>
      </w:r>
      <w:r w:rsidRPr="00FC2879">
        <w:rPr>
          <w:rFonts w:ascii="ＭＳ 明朝" w:cs="ＭＳ 明朝" w:hint="eastAsia"/>
          <w:kern w:val="0"/>
          <w:sz w:val="22"/>
          <w:lang w:val="ja-JP"/>
        </w:rPr>
        <w:t>校はすでに学長自体が理事会指名となっているため、実質的にすべて理事会指名と解釈して差し支えない。</w:t>
      </w:r>
    </w:p>
    <w:p w14:paraId="5A0CEB25"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 xml:space="preserve">　このようにして選考された学部長の下でどのような事態が生じているか。「学長（理事長・理事会）の意を忖度する学部長が増えた」「人事に関する学部長推薦が増えた」「学部長が『中間管理職』化した」「学部長と一部のメンバーで重要事項を決定し、それを教授会</w:t>
      </w:r>
      <w:r w:rsidRPr="00FC2879">
        <w:rPr>
          <w:rFonts w:ascii="ＭＳ 明朝" w:cs="ＭＳ 明朝" w:hint="eastAsia"/>
          <w:kern w:val="0"/>
          <w:sz w:val="22"/>
          <w:lang w:val="ja-JP"/>
        </w:rPr>
        <w:lastRenderedPageBreak/>
        <w:t>で伝達することが多くなった」「強制力をもつ業務命令が横行するようになった」「教授会の審議事項のすべてに事前の学部長承認が必要になった」というように、学部長権限がゆがんだかたちで強化されている。</w:t>
      </w:r>
    </w:p>
    <w:p w14:paraId="3CA5BDD7"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大学教育、とりわけ専門教育の実質を担っているのは、学部の教育組織・教員組織である。それぞれの学部に所属する専任教員は、大学教育の質の保証に向け、教育効果を向上させる教育課程の編成、その教育課程の安定的運営に不可欠な教員の採用と配置、系統的な知識の獲得と教養の深化を促す授業の開発、学生の学修活動の改善につながる履修指導の促進など、教育活動全般に係るマネジメントを担っている。このように専任教員は高等教育機関にふさわしい教養教育や専門教育の実現に向けた努力を日々積み重ねているが、こうした努力は教職員集団による自由闊達な討論と合意形成を土台にして初めて実を結ぶ。この自由闊達な討論と教育組織としての合意形成を追求する主要な場が、学部教授会なのである。</w:t>
      </w:r>
    </w:p>
    <w:p w14:paraId="3D70B1F4"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しかし、すでにみたように、少なからぬ私立大学において、学部教授会から教育に係る事項の審議権すら奪われる状況が作られている。こうした大学では学部運営全般が（学長と同様に）選挙で選ばれたわけでも、教授会の信任を得たわけでもない学部長の意向に沿って経過する。学部長の意向に異を唱えることは許されない。なぜなら、学部長の「意向」は学長のそれであり、その学長の背後には理事長・理事会が控えているからである。まさに権力のヒエラルキーといえよう。</w:t>
      </w:r>
    </w:p>
    <w:p w14:paraId="2767B71B" w14:textId="77777777" w:rsidR="00CA5EEE" w:rsidRPr="00FC2879" w:rsidRDefault="00CA5EEE" w:rsidP="00FC2879">
      <w:pPr>
        <w:autoSpaceDE w:val="0"/>
        <w:autoSpaceDN w:val="0"/>
        <w:adjustRightInd w:val="0"/>
        <w:ind w:firstLineChars="100" w:firstLine="220"/>
        <w:jc w:val="left"/>
        <w:rPr>
          <w:rFonts w:ascii="ＭＳ 明朝" w:cs="ＭＳ 明朝"/>
          <w:color w:val="auto"/>
          <w:kern w:val="0"/>
          <w:sz w:val="22"/>
          <w:lang w:val="ja-JP"/>
        </w:rPr>
      </w:pPr>
      <w:r w:rsidRPr="00FC2879">
        <w:rPr>
          <w:rFonts w:ascii="ＭＳ 明朝" w:cs="ＭＳ 明朝" w:hint="eastAsia"/>
          <w:kern w:val="0"/>
          <w:sz w:val="22"/>
          <w:lang w:val="ja-JP"/>
        </w:rPr>
        <w:t>私立大学の公共性を脅かし、その健全な発展を阻害する最大の問題は、このゆがんだ権力ヒエラルキーの最下部に教学部門の最前線に位置する学部や事務組織が組み込まれることである。そうした大学では、理事会が自らの専断的大学運営を恒常的なものとするために、「学長選考方法の変更」→「学長権限の強化」→「学部教授会の変質」というシナリオと「学部長選考方法の変更」→「学部長権限の強化」→「学部教授会の変質」のシナリオとを</w:t>
      </w:r>
      <w:r w:rsidRPr="00FC2879">
        <w:rPr>
          <w:rFonts w:ascii="ＭＳ 明朝" w:cs="ＭＳ 明朝" w:hint="eastAsia"/>
          <w:color w:val="auto"/>
          <w:kern w:val="0"/>
          <w:sz w:val="22"/>
          <w:lang w:val="ja-JP"/>
        </w:rPr>
        <w:t>絡ませながら、「経営への教学の従属」を貫徹しようとする。その先に待っているのは、理事長・理事会による大学の完全な私物化であるが、それは同時に、理事会自らが不祥事の温床となるのを防ぐための歯止めを失うことを意味する。</w:t>
      </w:r>
    </w:p>
    <w:p w14:paraId="50E85C00" w14:textId="77777777" w:rsidR="00CA5EEE" w:rsidRPr="00FC2879" w:rsidRDefault="00CA5EEE" w:rsidP="00FC2879">
      <w:pPr>
        <w:autoSpaceDE w:val="0"/>
        <w:autoSpaceDN w:val="0"/>
        <w:adjustRightInd w:val="0"/>
        <w:jc w:val="left"/>
        <w:rPr>
          <w:rFonts w:ascii="ＭＳ 明朝" w:cs="ＭＳ 明朝"/>
          <w:color w:val="4472C4" w:themeColor="accent1"/>
          <w:kern w:val="0"/>
          <w:sz w:val="22"/>
          <w:lang w:val="ja-JP"/>
        </w:rPr>
      </w:pPr>
    </w:p>
    <w:p w14:paraId="7D1E59FE"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w:t>
      </w:r>
      <w:r w:rsidRPr="00FC2879">
        <w:rPr>
          <w:rFonts w:ascii="ＭＳ 明朝" w:cs="ＭＳ 明朝"/>
          <w:kern w:val="0"/>
          <w:sz w:val="22"/>
          <w:lang w:val="ja-JP"/>
        </w:rPr>
        <w:t>11</w:t>
      </w:r>
      <w:r w:rsidRPr="00FC2879">
        <w:rPr>
          <w:rFonts w:ascii="ＭＳ 明朝" w:cs="ＭＳ 明朝" w:hint="eastAsia"/>
          <w:kern w:val="0"/>
          <w:sz w:val="22"/>
          <w:lang w:val="ja-JP"/>
        </w:rPr>
        <w:t>》</w:t>
      </w:r>
    </w:p>
    <w:p w14:paraId="1BB81B0C" w14:textId="77777777" w:rsidR="00CA5EEE" w:rsidRPr="00FC2879"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学部教授会で審議する事項については、事前に学部長の承認が必要となった。事前の承認がないと審議できない。そのため、例えば非常勤講師の手配や推薦をすることも容易ではない。理事会が「非常勤講師の採用は本務校がある者のみ」と決定しており、この条件に合致する者でないと学部長は審議を許可しない。また、</w:t>
      </w:r>
      <w:r w:rsidRPr="00FC2879">
        <w:rPr>
          <w:rFonts w:ascii="Arial" w:hAnsi="Arial" w:cs="Arial"/>
          <w:color w:val="222222"/>
          <w:shd w:val="clear" w:color="auto" w:fill="FFFFFF"/>
        </w:rPr>
        <w:t>本学出身の専任教員の割合を</w:t>
      </w:r>
      <w:r w:rsidRPr="00FC2879">
        <w:rPr>
          <w:rFonts w:ascii="Arial" w:hAnsi="Arial" w:cs="Arial"/>
          <w:color w:val="222222"/>
          <w:shd w:val="clear" w:color="auto" w:fill="FFFFFF"/>
        </w:rPr>
        <w:t>60</w:t>
      </w:r>
      <w:r w:rsidRPr="00FC2879">
        <w:rPr>
          <w:rFonts w:ascii="Arial" w:hAnsi="Arial" w:cs="Arial"/>
          <w:color w:val="222222"/>
          <w:shd w:val="clear" w:color="auto" w:fill="FFFFFF"/>
        </w:rPr>
        <w:t>％以上にするという基本方針があるため、学部によってはこの方針を忠実に守ろうとしているところもある。</w:t>
      </w:r>
      <w:r w:rsidRPr="00FC2879">
        <w:rPr>
          <w:rFonts w:ascii="ＭＳ 明朝" w:cs="ＭＳ 明朝" w:hint="eastAsia"/>
          <w:kern w:val="0"/>
          <w:sz w:val="22"/>
          <w:lang w:val="ja-JP"/>
        </w:rPr>
        <w:t>（東京地区）</w:t>
      </w:r>
    </w:p>
    <w:p w14:paraId="1A8F6259" w14:textId="77777777" w:rsidR="00CA5EEE" w:rsidRPr="00FC2879" w:rsidRDefault="00CA5EEE" w:rsidP="00FC2879">
      <w:pPr>
        <w:autoSpaceDE w:val="0"/>
        <w:autoSpaceDN w:val="0"/>
        <w:adjustRightInd w:val="0"/>
        <w:jc w:val="left"/>
        <w:rPr>
          <w:rFonts w:ascii="ＭＳ 明朝" w:cs="ＭＳ 明朝"/>
          <w:kern w:val="0"/>
          <w:sz w:val="22"/>
          <w:lang w:val="ja-JP"/>
        </w:rPr>
      </w:pPr>
    </w:p>
    <w:p w14:paraId="09BCB738" w14:textId="77777777" w:rsidR="00CA5EEE" w:rsidRPr="00FC2879" w:rsidRDefault="00CA5EEE" w:rsidP="00FC2879">
      <w:pPr>
        <w:autoSpaceDE w:val="0"/>
        <w:autoSpaceDN w:val="0"/>
        <w:adjustRightInd w:val="0"/>
        <w:jc w:val="left"/>
        <w:rPr>
          <w:rFonts w:ascii="ＭＳ 明朝" w:cs="ＭＳ 明朝"/>
          <w:kern w:val="0"/>
          <w:sz w:val="22"/>
          <w:lang w:val="ja-JP"/>
        </w:rPr>
      </w:pPr>
      <w:r w:rsidRPr="00FC2879">
        <w:rPr>
          <w:rFonts w:ascii="ＭＳ 明朝" w:cs="ＭＳ 明朝" w:hint="eastAsia"/>
          <w:kern w:val="0"/>
          <w:sz w:val="22"/>
          <w:lang w:val="ja-JP"/>
        </w:rPr>
        <w:t>《事例</w:t>
      </w:r>
      <w:r w:rsidRPr="00FC2879">
        <w:rPr>
          <w:rFonts w:ascii="ＭＳ 明朝" w:cs="ＭＳ 明朝"/>
          <w:kern w:val="0"/>
          <w:sz w:val="22"/>
          <w:lang w:val="ja-JP"/>
        </w:rPr>
        <w:t>12</w:t>
      </w:r>
      <w:r w:rsidRPr="00FC2879">
        <w:rPr>
          <w:rFonts w:ascii="ＭＳ 明朝" w:cs="ＭＳ 明朝" w:hint="eastAsia"/>
          <w:kern w:val="0"/>
          <w:sz w:val="22"/>
          <w:lang w:val="ja-JP"/>
        </w:rPr>
        <w:t>》</w:t>
      </w:r>
    </w:p>
    <w:p w14:paraId="27CD8C61" w14:textId="77777777" w:rsidR="00CA5EEE" w:rsidRDefault="00CA5EEE" w:rsidP="00FC2879">
      <w:pPr>
        <w:autoSpaceDE w:val="0"/>
        <w:autoSpaceDN w:val="0"/>
        <w:adjustRightInd w:val="0"/>
        <w:ind w:firstLineChars="100" w:firstLine="220"/>
        <w:jc w:val="left"/>
        <w:rPr>
          <w:rFonts w:ascii="ＭＳ 明朝" w:cs="ＭＳ 明朝"/>
          <w:kern w:val="0"/>
          <w:sz w:val="22"/>
          <w:lang w:val="ja-JP"/>
        </w:rPr>
      </w:pPr>
      <w:r w:rsidRPr="00FC2879">
        <w:rPr>
          <w:rFonts w:ascii="ＭＳ 明朝" w:cs="ＭＳ 明朝" w:hint="eastAsia"/>
          <w:kern w:val="0"/>
          <w:sz w:val="22"/>
          <w:lang w:val="ja-JP"/>
        </w:rPr>
        <w:t>理事会は、</w:t>
      </w:r>
      <w:r w:rsidRPr="00FC2879">
        <w:rPr>
          <w:rFonts w:ascii="ＭＳ 明朝" w:cs="ＭＳ 明朝"/>
          <w:kern w:val="0"/>
          <w:sz w:val="22"/>
          <w:lang w:val="ja-JP"/>
        </w:rPr>
        <w:t>2014</w:t>
      </w:r>
      <w:r w:rsidRPr="00FC2879">
        <w:rPr>
          <w:rFonts w:ascii="ＭＳ 明朝" w:cs="ＭＳ 明朝" w:hint="eastAsia"/>
          <w:kern w:val="0"/>
          <w:sz w:val="22"/>
          <w:lang w:val="ja-JP"/>
        </w:rPr>
        <w:t>年法改正を口実に、学長のみならず、学部長、副学部長、学科長等も直接指名するようになった。狙いは、選挙による選出の阻止である。本学は</w:t>
      </w:r>
      <w:r w:rsidRPr="00FC2879">
        <w:rPr>
          <w:rFonts w:ascii="ＭＳ 明朝" w:cs="ＭＳ 明朝"/>
          <w:kern w:val="0"/>
          <w:sz w:val="22"/>
          <w:lang w:val="ja-JP"/>
        </w:rPr>
        <w:t>10</w:t>
      </w:r>
      <w:r w:rsidRPr="00FC2879">
        <w:rPr>
          <w:rFonts w:ascii="ＭＳ 明朝" w:cs="ＭＳ 明朝" w:hint="eastAsia"/>
          <w:kern w:val="0"/>
          <w:sz w:val="22"/>
          <w:lang w:val="ja-JP"/>
        </w:rPr>
        <w:t>学部以上あるが、これまで選挙で選ばれていた学部長の半数ちかくは組合員であった。理事会指名にすること</w:t>
      </w:r>
      <w:r w:rsidRPr="00FC2879">
        <w:rPr>
          <w:rFonts w:ascii="ＭＳ 明朝" w:cs="ＭＳ 明朝" w:hint="eastAsia"/>
          <w:kern w:val="0"/>
          <w:sz w:val="22"/>
          <w:lang w:val="ja-JP"/>
        </w:rPr>
        <w:lastRenderedPageBreak/>
        <w:t>で組合員を役職から遠ざけることに一応は成功したが、困ったことに、指名を受諾する教員</w:t>
      </w:r>
      <w:r w:rsidRPr="00FC2879">
        <w:rPr>
          <w:rFonts w:ascii="ＭＳ 明朝" w:cs="ＭＳ 明朝" w:hint="eastAsia"/>
          <w:color w:val="auto"/>
          <w:kern w:val="0"/>
          <w:sz w:val="22"/>
          <w:lang w:val="ja-JP"/>
        </w:rPr>
        <w:t>がいない学部が出現した。そこで、急きょ、ある職員を副学部長に就かせることにしたが、</w:t>
      </w:r>
      <w:r w:rsidRPr="00FC2879">
        <w:rPr>
          <w:rFonts w:ascii="ＭＳ 明朝" w:cs="ＭＳ 明朝" w:hint="eastAsia"/>
          <w:kern w:val="0"/>
          <w:sz w:val="22"/>
          <w:lang w:val="ja-JP"/>
        </w:rPr>
        <w:t>学則上、当人に教授会構成員の資格はない。そのため、大慌てで学則を改正。このようにして選ばれた学部長の中には、教授会で十分な審議をさせず、学部長権限で「業務命令」を連発している者もいるようである。（東海地区）</w:t>
      </w:r>
    </w:p>
    <w:p w14:paraId="77AE0593" w14:textId="6A18C0C6" w:rsidR="00F4686B" w:rsidRDefault="00F4686B" w:rsidP="00FC2879">
      <w:pPr>
        <w:adjustRightInd w:val="0"/>
        <w:ind w:left="210" w:hangingChars="100" w:hanging="210"/>
        <w:jc w:val="left"/>
        <w:rPr>
          <w:rFonts w:asciiTheme="majorHAnsi" w:hAnsiTheme="majorHAnsi"/>
          <w:sz w:val="21"/>
          <w:szCs w:val="21"/>
          <w:lang w:val="ja-JP"/>
        </w:rPr>
      </w:pPr>
    </w:p>
    <w:p w14:paraId="52A86D2E" w14:textId="77777777" w:rsidR="00F4686B" w:rsidRPr="00CE2BD6" w:rsidRDefault="00F4686B" w:rsidP="00FC2879">
      <w:pPr>
        <w:adjustRightInd w:val="0"/>
        <w:ind w:left="210" w:hangingChars="100" w:hanging="210"/>
        <w:jc w:val="left"/>
        <w:rPr>
          <w:rFonts w:asciiTheme="majorHAnsi" w:eastAsia="ＭＳ ゴシック" w:hAnsiTheme="majorHAnsi"/>
          <w:sz w:val="21"/>
          <w:szCs w:val="21"/>
        </w:rPr>
      </w:pPr>
    </w:p>
    <w:p w14:paraId="79FC3D9F" w14:textId="135A1615" w:rsidR="008E24FB" w:rsidRPr="00CE2BD6" w:rsidRDefault="008E24FB" w:rsidP="00CE2BD6">
      <w:pPr>
        <w:pStyle w:val="1"/>
      </w:pPr>
      <w:r w:rsidRPr="00CE2BD6">
        <w:rPr>
          <w:rFonts w:ascii="ＭＳ 明朝" w:eastAsia="ＭＳ 明朝" w:hAnsi="ＭＳ 明朝" w:cs="ＭＳ 明朝" w:hint="eastAsia"/>
        </w:rPr>
        <w:t>Ⅳ</w:t>
      </w:r>
      <w:r w:rsidRPr="00CE2BD6">
        <w:t>．おわりに</w:t>
      </w:r>
    </w:p>
    <w:p w14:paraId="2E3490B6" w14:textId="3087CE09" w:rsidR="008E24FB" w:rsidRPr="00CE2BD6" w:rsidRDefault="008E24FB" w:rsidP="00CE2BD6">
      <w:pPr>
        <w:rPr>
          <w:rFonts w:asciiTheme="majorHAnsi" w:hAnsiTheme="majorHAnsi"/>
          <w:sz w:val="21"/>
          <w:szCs w:val="21"/>
        </w:rPr>
      </w:pPr>
    </w:p>
    <w:p w14:paraId="699A319E" w14:textId="0CBD3C6F" w:rsidR="008E24FB" w:rsidRPr="00CE2BD6" w:rsidRDefault="00C76545" w:rsidP="00CE2BD6">
      <w:pPr>
        <w:adjustRightInd w:val="0"/>
        <w:spacing w:line="276" w:lineRule="auto"/>
        <w:rPr>
          <w:rFonts w:asciiTheme="majorHAnsi" w:hAnsiTheme="majorHAnsi" w:cs="ＭＳ 明朝"/>
          <w:kern w:val="0"/>
          <w:sz w:val="21"/>
          <w:szCs w:val="18"/>
          <w:lang w:val="ja-JP"/>
        </w:rPr>
      </w:pPr>
      <w:r w:rsidRPr="00CE2BD6">
        <w:rPr>
          <w:rFonts w:asciiTheme="majorHAnsi" w:hAnsiTheme="majorHAnsi" w:cs="ＭＳ 明朝"/>
          <w:kern w:val="0"/>
          <w:sz w:val="21"/>
          <w:szCs w:val="18"/>
          <w:lang w:val="ja-JP"/>
        </w:rPr>
        <w:t xml:space="preserve">　</w:t>
      </w:r>
      <w:r w:rsidR="006317F5" w:rsidRPr="00CE2BD6">
        <w:rPr>
          <w:rFonts w:asciiTheme="majorHAnsi" w:hAnsiTheme="majorHAnsi" w:cs="ＭＳ 明朝"/>
          <w:kern w:val="0"/>
          <w:sz w:val="21"/>
          <w:szCs w:val="18"/>
          <w:lang w:val="ja-JP"/>
        </w:rPr>
        <w:t>前節</w:t>
      </w:r>
      <w:r w:rsidR="00D35CD5">
        <w:rPr>
          <w:rFonts w:asciiTheme="majorHAnsi" w:hAnsiTheme="majorHAnsi" w:cs="ＭＳ 明朝" w:hint="eastAsia"/>
          <w:kern w:val="0"/>
          <w:sz w:val="21"/>
          <w:szCs w:val="18"/>
          <w:lang w:val="ja-JP"/>
        </w:rPr>
        <w:t>の考察</w:t>
      </w:r>
      <w:r w:rsidR="006317F5" w:rsidRPr="00CE2BD6">
        <w:rPr>
          <w:rFonts w:asciiTheme="majorHAnsi" w:hAnsiTheme="majorHAnsi" w:cs="ＭＳ 明朝"/>
          <w:kern w:val="0"/>
          <w:sz w:val="21"/>
          <w:szCs w:val="18"/>
          <w:lang w:val="ja-JP"/>
        </w:rPr>
        <w:t>でみたように、私立大学における学校教育法</w:t>
      </w:r>
      <w:r w:rsidR="006317F5" w:rsidRPr="00CE2BD6">
        <w:rPr>
          <w:rFonts w:asciiTheme="majorHAnsi" w:hAnsiTheme="majorHAnsi" w:cs="ＭＳ 明朝"/>
          <w:kern w:val="0"/>
          <w:sz w:val="21"/>
          <w:szCs w:val="18"/>
          <w:lang w:val="ja-JP"/>
        </w:rPr>
        <w:t>2014</w:t>
      </w:r>
      <w:r w:rsidR="006317F5" w:rsidRPr="00CE2BD6">
        <w:rPr>
          <w:rFonts w:asciiTheme="majorHAnsi" w:hAnsiTheme="majorHAnsi" w:cs="ＭＳ 明朝"/>
          <w:kern w:val="0"/>
          <w:sz w:val="21"/>
          <w:szCs w:val="18"/>
          <w:lang w:val="ja-JP"/>
        </w:rPr>
        <w:t>年改正によ</w:t>
      </w:r>
      <w:r w:rsidR="00713DDA">
        <w:rPr>
          <w:rFonts w:asciiTheme="majorHAnsi" w:hAnsiTheme="majorHAnsi" w:cs="ＭＳ 明朝" w:hint="eastAsia"/>
          <w:kern w:val="0"/>
          <w:sz w:val="21"/>
          <w:szCs w:val="18"/>
          <w:lang w:val="ja-JP"/>
        </w:rPr>
        <w:t>ってもたらされた</w:t>
      </w:r>
      <w:r w:rsidR="006317F5" w:rsidRPr="00CE2BD6">
        <w:rPr>
          <w:rFonts w:asciiTheme="majorHAnsi" w:hAnsiTheme="majorHAnsi" w:cs="ＭＳ 明朝"/>
          <w:kern w:val="0"/>
          <w:sz w:val="21"/>
          <w:szCs w:val="18"/>
          <w:lang w:val="ja-JP"/>
        </w:rPr>
        <w:t>問題の諸相には、教学組織内の意思決定における</w:t>
      </w:r>
      <w:r w:rsidR="00185184" w:rsidRPr="00E807A1">
        <w:rPr>
          <w:rFonts w:asciiTheme="majorHAnsi" w:hAnsiTheme="majorHAnsi" w:cs="ＭＳ 明朝"/>
          <w:kern w:val="0"/>
          <w:sz w:val="21"/>
          <w:szCs w:val="18"/>
          <w:lang w:val="ja-JP"/>
        </w:rPr>
        <w:t>教授会と</w:t>
      </w:r>
      <w:r w:rsidR="006317F5" w:rsidRPr="00E807A1">
        <w:rPr>
          <w:rFonts w:asciiTheme="majorHAnsi" w:hAnsiTheme="majorHAnsi" w:cs="ＭＳ 明朝"/>
          <w:kern w:val="0"/>
          <w:sz w:val="21"/>
          <w:szCs w:val="18"/>
          <w:lang w:val="ja-JP"/>
        </w:rPr>
        <w:t>学長との</w:t>
      </w:r>
      <w:r w:rsidR="00185184" w:rsidRPr="00E807A1">
        <w:rPr>
          <w:rFonts w:asciiTheme="majorHAnsi" w:hAnsiTheme="majorHAnsi" w:cs="ＭＳ 明朝" w:hint="eastAsia"/>
          <w:kern w:val="0"/>
          <w:sz w:val="21"/>
          <w:szCs w:val="18"/>
          <w:lang w:val="ja-JP"/>
        </w:rPr>
        <w:t>権限</w:t>
      </w:r>
      <w:r w:rsidR="006317F5" w:rsidRPr="00E807A1">
        <w:rPr>
          <w:rFonts w:asciiTheme="majorHAnsi" w:hAnsiTheme="majorHAnsi" w:cs="ＭＳ 明朝"/>
          <w:kern w:val="0"/>
          <w:sz w:val="21"/>
          <w:szCs w:val="18"/>
          <w:lang w:val="ja-JP"/>
        </w:rPr>
        <w:t>関係</w:t>
      </w:r>
      <w:r w:rsidR="00185184" w:rsidRPr="00E807A1">
        <w:rPr>
          <w:rFonts w:asciiTheme="majorHAnsi" w:hAnsiTheme="majorHAnsi" w:cs="ＭＳ 明朝" w:hint="eastAsia"/>
          <w:kern w:val="0"/>
          <w:sz w:val="21"/>
          <w:szCs w:val="18"/>
          <w:lang w:val="ja-JP"/>
        </w:rPr>
        <w:t>の変更</w:t>
      </w:r>
      <w:r w:rsidR="00185184" w:rsidRPr="00CA5EEE">
        <w:rPr>
          <w:rFonts w:asciiTheme="majorHAnsi" w:hAnsiTheme="majorHAnsi" w:cs="ＭＳ 明朝" w:hint="eastAsia"/>
          <w:kern w:val="0"/>
          <w:sz w:val="21"/>
          <w:szCs w:val="18"/>
          <w:lang w:val="ja-JP"/>
        </w:rPr>
        <w:t>と</w:t>
      </w:r>
      <w:r w:rsidR="006317F5" w:rsidRPr="00CE2BD6">
        <w:rPr>
          <w:rFonts w:asciiTheme="majorHAnsi" w:hAnsiTheme="majorHAnsi" w:cs="ＭＳ 明朝"/>
          <w:kern w:val="0"/>
          <w:sz w:val="21"/>
          <w:szCs w:val="18"/>
          <w:lang w:val="ja-JP"/>
        </w:rPr>
        <w:t>いう</w:t>
      </w:r>
      <w:r w:rsidR="00E807A1">
        <w:rPr>
          <w:rFonts w:asciiTheme="majorHAnsi" w:hAnsiTheme="majorHAnsi" w:cs="ＭＳ 明朝" w:hint="eastAsia"/>
          <w:kern w:val="0"/>
          <w:sz w:val="21"/>
          <w:szCs w:val="18"/>
          <w:lang w:val="ja-JP"/>
        </w:rPr>
        <w:t>重大な</w:t>
      </w:r>
      <w:r w:rsidR="00713DDA">
        <w:rPr>
          <w:rFonts w:asciiTheme="majorHAnsi" w:hAnsiTheme="majorHAnsi" w:cs="ＭＳ 明朝" w:hint="eastAsia"/>
          <w:kern w:val="0"/>
          <w:sz w:val="21"/>
          <w:szCs w:val="18"/>
          <w:lang w:val="ja-JP"/>
        </w:rPr>
        <w:t>問題にくわえ</w:t>
      </w:r>
      <w:r w:rsidR="006317F5" w:rsidRPr="00CE2BD6">
        <w:rPr>
          <w:rFonts w:asciiTheme="majorHAnsi" w:hAnsiTheme="majorHAnsi" w:cs="ＭＳ 明朝"/>
          <w:kern w:val="0"/>
          <w:sz w:val="21"/>
          <w:szCs w:val="18"/>
          <w:lang w:val="ja-JP"/>
        </w:rPr>
        <w:t>、</w:t>
      </w:r>
      <w:r w:rsidR="00640A21">
        <w:rPr>
          <w:rFonts w:asciiTheme="majorHAnsi" w:hAnsiTheme="majorHAnsi" w:cs="ＭＳ 明朝" w:hint="eastAsia"/>
          <w:kern w:val="0"/>
          <w:sz w:val="21"/>
          <w:szCs w:val="18"/>
          <w:lang w:val="ja-JP"/>
        </w:rPr>
        <w:t>私立大学においては、設置者である学校法人</w:t>
      </w:r>
      <w:r w:rsidR="006317F5" w:rsidRPr="00CE2BD6">
        <w:rPr>
          <w:rFonts w:asciiTheme="majorHAnsi" w:hAnsiTheme="majorHAnsi" w:cs="ＭＳ 明朝"/>
          <w:kern w:val="0"/>
          <w:sz w:val="21"/>
          <w:szCs w:val="18"/>
          <w:lang w:val="ja-JP"/>
        </w:rPr>
        <w:t>理事長・理事会による専断的な大学運営や教学支配</w:t>
      </w:r>
      <w:r w:rsidR="00906D1F" w:rsidRPr="00CE2BD6">
        <w:rPr>
          <w:rFonts w:asciiTheme="majorHAnsi" w:hAnsiTheme="majorHAnsi" w:cs="ＭＳ 明朝"/>
          <w:kern w:val="0"/>
          <w:sz w:val="21"/>
          <w:szCs w:val="18"/>
          <w:lang w:val="ja-JP"/>
        </w:rPr>
        <w:t>、大学自治への介入</w:t>
      </w:r>
      <w:r w:rsidR="006317F5" w:rsidRPr="00CE2BD6">
        <w:rPr>
          <w:rFonts w:asciiTheme="majorHAnsi" w:hAnsiTheme="majorHAnsi" w:cs="ＭＳ 明朝"/>
          <w:kern w:val="0"/>
          <w:sz w:val="21"/>
          <w:szCs w:val="18"/>
          <w:lang w:val="ja-JP"/>
        </w:rPr>
        <w:t>という要素が</w:t>
      </w:r>
      <w:r w:rsidR="005D54BA" w:rsidRPr="00CE2BD6">
        <w:rPr>
          <w:rFonts w:asciiTheme="majorHAnsi" w:hAnsiTheme="majorHAnsi" w:cs="ＭＳ 明朝"/>
          <w:kern w:val="0"/>
          <w:sz w:val="21"/>
          <w:szCs w:val="18"/>
          <w:lang w:val="ja-JP"/>
        </w:rPr>
        <w:t>常に</w:t>
      </w:r>
      <w:r w:rsidR="006317F5" w:rsidRPr="00CE2BD6">
        <w:rPr>
          <w:rFonts w:asciiTheme="majorHAnsi" w:hAnsiTheme="majorHAnsi" w:cs="ＭＳ 明朝"/>
          <w:kern w:val="0"/>
          <w:sz w:val="21"/>
          <w:szCs w:val="18"/>
          <w:lang w:val="ja-JP"/>
        </w:rPr>
        <w:t>からみついている</w:t>
      </w:r>
      <w:r w:rsidR="005D54BA" w:rsidRPr="00CE2BD6">
        <w:rPr>
          <w:rFonts w:asciiTheme="majorHAnsi" w:hAnsiTheme="majorHAnsi" w:cs="ＭＳ 明朝"/>
          <w:kern w:val="0"/>
          <w:sz w:val="21"/>
          <w:szCs w:val="18"/>
          <w:lang w:val="ja-JP"/>
        </w:rPr>
        <w:t>ことが、本アンケート調査でも浮き彫りになった。</w:t>
      </w:r>
    </w:p>
    <w:p w14:paraId="22430074" w14:textId="65B892A6" w:rsidR="006317F5" w:rsidRPr="00CE2BD6" w:rsidRDefault="00C76545" w:rsidP="00CE2BD6">
      <w:pPr>
        <w:adjustRightInd w:val="0"/>
        <w:spacing w:line="276" w:lineRule="auto"/>
        <w:rPr>
          <w:rFonts w:asciiTheme="majorHAnsi" w:hAnsiTheme="majorHAnsi" w:cs="ＭＳ 明朝"/>
          <w:kern w:val="0"/>
          <w:sz w:val="21"/>
          <w:szCs w:val="18"/>
          <w:lang w:val="ja-JP"/>
        </w:rPr>
      </w:pPr>
      <w:r w:rsidRPr="00CE2BD6">
        <w:rPr>
          <w:rFonts w:asciiTheme="majorHAnsi" w:hAnsiTheme="majorHAnsi" w:cs="ＭＳ 明朝"/>
          <w:kern w:val="0"/>
          <w:sz w:val="21"/>
          <w:szCs w:val="18"/>
          <w:lang w:val="ja-JP"/>
        </w:rPr>
        <w:t xml:space="preserve">　</w:t>
      </w:r>
      <w:r w:rsidR="006317F5" w:rsidRPr="00CE2BD6">
        <w:rPr>
          <w:rFonts w:asciiTheme="majorHAnsi" w:hAnsiTheme="majorHAnsi" w:cs="ＭＳ 明朝"/>
          <w:kern w:val="0"/>
          <w:sz w:val="21"/>
          <w:szCs w:val="18"/>
          <w:lang w:val="ja-JP"/>
        </w:rPr>
        <w:t>理事長・理事会の権限の肥大化は、学校法人のあり方を規定する私立学校法の重大な欠陥</w:t>
      </w:r>
      <w:r w:rsidR="00D35CD5">
        <w:rPr>
          <w:rFonts w:asciiTheme="majorHAnsi" w:hAnsiTheme="majorHAnsi" w:cs="ＭＳ 明朝" w:hint="eastAsia"/>
          <w:kern w:val="0"/>
          <w:sz w:val="21"/>
          <w:szCs w:val="18"/>
          <w:lang w:val="ja-JP"/>
        </w:rPr>
        <w:t>――</w:t>
      </w:r>
      <w:r w:rsidR="006317F5" w:rsidRPr="00CE2BD6">
        <w:rPr>
          <w:rFonts w:asciiTheme="majorHAnsi" w:hAnsiTheme="majorHAnsi" w:cs="ＭＳ 明朝"/>
          <w:kern w:val="0"/>
          <w:sz w:val="21"/>
          <w:szCs w:val="18"/>
          <w:lang w:val="ja-JP"/>
        </w:rPr>
        <w:t>「私学の自主性」の名の下に、理事会が</w:t>
      </w:r>
      <w:r w:rsidR="00906D1F" w:rsidRPr="00CE2BD6">
        <w:rPr>
          <w:rFonts w:asciiTheme="majorHAnsi" w:hAnsiTheme="majorHAnsi" w:cs="ＭＳ 明朝"/>
          <w:kern w:val="0"/>
          <w:sz w:val="21"/>
          <w:szCs w:val="18"/>
          <w:lang w:val="ja-JP"/>
        </w:rPr>
        <w:t>たやすく</w:t>
      </w:r>
      <w:r w:rsidR="006317F5" w:rsidRPr="00CE2BD6">
        <w:rPr>
          <w:rFonts w:asciiTheme="majorHAnsi" w:hAnsiTheme="majorHAnsi" w:cs="ＭＳ 明朝"/>
          <w:kern w:val="0"/>
          <w:sz w:val="21"/>
          <w:szCs w:val="18"/>
          <w:lang w:val="ja-JP"/>
        </w:rPr>
        <w:t>強大な権限を</w:t>
      </w:r>
      <w:r w:rsidR="00906D1F" w:rsidRPr="00CE2BD6">
        <w:rPr>
          <w:rFonts w:asciiTheme="majorHAnsi" w:hAnsiTheme="majorHAnsi" w:cs="ＭＳ 明朝"/>
          <w:kern w:val="0"/>
          <w:sz w:val="21"/>
          <w:szCs w:val="18"/>
          <w:lang w:val="ja-JP"/>
        </w:rPr>
        <w:t>手にすることができ、</w:t>
      </w:r>
      <w:r w:rsidR="00D35CD5">
        <w:rPr>
          <w:rFonts w:asciiTheme="majorHAnsi" w:hAnsiTheme="majorHAnsi" w:cs="ＭＳ 明朝" w:hint="eastAsia"/>
          <w:kern w:val="0"/>
          <w:sz w:val="21"/>
          <w:szCs w:val="18"/>
          <w:lang w:val="ja-JP"/>
        </w:rPr>
        <w:t>その</w:t>
      </w:r>
      <w:r w:rsidR="00906D1F" w:rsidRPr="00CE2BD6">
        <w:rPr>
          <w:rFonts w:asciiTheme="majorHAnsi" w:hAnsiTheme="majorHAnsi" w:cs="ＭＳ 明朝"/>
          <w:kern w:val="0"/>
          <w:sz w:val="21"/>
          <w:szCs w:val="18"/>
          <w:lang w:val="ja-JP"/>
        </w:rPr>
        <w:t>公共性・透明性を法的に担保できないという欠陥にも起因するものであり、その欠陥ゆえに学校法人</w:t>
      </w:r>
      <w:r w:rsidR="00DB4AC1" w:rsidRPr="00CE2BD6">
        <w:rPr>
          <w:rFonts w:asciiTheme="majorHAnsi" w:hAnsiTheme="majorHAnsi" w:cs="ＭＳ 明朝"/>
          <w:kern w:val="0"/>
          <w:sz w:val="21"/>
          <w:szCs w:val="18"/>
          <w:lang w:val="ja-JP"/>
        </w:rPr>
        <w:t>理事会</w:t>
      </w:r>
      <w:r w:rsidR="00906D1F" w:rsidRPr="00CE2BD6">
        <w:rPr>
          <w:rFonts w:asciiTheme="majorHAnsi" w:hAnsiTheme="majorHAnsi" w:cs="ＭＳ 明朝"/>
          <w:kern w:val="0"/>
          <w:sz w:val="21"/>
          <w:szCs w:val="18"/>
          <w:lang w:val="ja-JP"/>
        </w:rPr>
        <w:t>による不祥事が繰り返されている。日本私大教連はこの欠陥を克服するため、</w:t>
      </w:r>
      <w:r w:rsidR="00906D1F" w:rsidRPr="00CE2BD6">
        <w:rPr>
          <w:rFonts w:asciiTheme="majorHAnsi" w:hAnsiTheme="majorHAnsi" w:cs="ＭＳ 明朝"/>
          <w:kern w:val="0"/>
          <w:sz w:val="21"/>
          <w:szCs w:val="18"/>
          <w:lang w:val="ja-JP"/>
        </w:rPr>
        <w:t>2013</w:t>
      </w:r>
      <w:r w:rsidR="00906D1F" w:rsidRPr="00CE2BD6">
        <w:rPr>
          <w:rFonts w:asciiTheme="majorHAnsi" w:hAnsiTheme="majorHAnsi" w:cs="ＭＳ 明朝"/>
          <w:kern w:val="0"/>
          <w:sz w:val="21"/>
          <w:szCs w:val="18"/>
          <w:lang w:val="ja-JP"/>
        </w:rPr>
        <w:t>年から私立学校法改正運動に取り組んできた。</w:t>
      </w:r>
    </w:p>
    <w:p w14:paraId="7306022E" w14:textId="53D1BD2F" w:rsidR="00DB4AC1" w:rsidRPr="00CE2BD6" w:rsidRDefault="00906D1F" w:rsidP="00CE2BD6">
      <w:pPr>
        <w:adjustRightInd w:val="0"/>
        <w:spacing w:line="276" w:lineRule="auto"/>
        <w:rPr>
          <w:rFonts w:asciiTheme="majorHAnsi" w:hAnsiTheme="majorHAnsi" w:cs="ＭＳ 明朝"/>
          <w:kern w:val="0"/>
          <w:sz w:val="21"/>
          <w:szCs w:val="18"/>
          <w:lang w:val="ja-JP"/>
        </w:rPr>
      </w:pPr>
      <w:r w:rsidRPr="00CE2BD6">
        <w:rPr>
          <w:rFonts w:asciiTheme="majorHAnsi" w:hAnsiTheme="majorHAnsi" w:cs="ＭＳ 明朝"/>
          <w:kern w:val="0"/>
          <w:sz w:val="21"/>
          <w:szCs w:val="18"/>
          <w:lang w:val="ja-JP"/>
        </w:rPr>
        <w:t xml:space="preserve">　</w:t>
      </w:r>
      <w:r w:rsidR="00DB4AC1" w:rsidRPr="00CE2BD6">
        <w:rPr>
          <w:rFonts w:asciiTheme="majorHAnsi" w:hAnsiTheme="majorHAnsi" w:cs="ＭＳ 明朝"/>
          <w:kern w:val="0"/>
          <w:sz w:val="21"/>
          <w:szCs w:val="18"/>
          <w:lang w:val="ja-JP"/>
        </w:rPr>
        <w:t>日本私大教連は今後も、</w:t>
      </w:r>
      <w:r w:rsidRPr="00CE2BD6">
        <w:rPr>
          <w:rFonts w:asciiTheme="majorHAnsi" w:hAnsiTheme="majorHAnsi" w:cs="ＭＳ 明朝"/>
          <w:kern w:val="0"/>
          <w:sz w:val="21"/>
          <w:szCs w:val="18"/>
          <w:lang w:val="ja-JP"/>
        </w:rPr>
        <w:t>大学のあり方を規定する学校教育法と、</w:t>
      </w:r>
      <w:r w:rsidR="005D54BA" w:rsidRPr="00CE2BD6">
        <w:rPr>
          <w:rFonts w:asciiTheme="majorHAnsi" w:hAnsiTheme="majorHAnsi" w:cs="ＭＳ 明朝"/>
          <w:kern w:val="0"/>
          <w:sz w:val="21"/>
          <w:szCs w:val="18"/>
          <w:lang w:val="ja-JP"/>
        </w:rPr>
        <w:t>大学を設置する</w:t>
      </w:r>
      <w:r w:rsidRPr="00CE2BD6">
        <w:rPr>
          <w:rFonts w:asciiTheme="majorHAnsi" w:hAnsiTheme="majorHAnsi" w:cs="ＭＳ 明朝"/>
          <w:kern w:val="0"/>
          <w:sz w:val="21"/>
          <w:szCs w:val="18"/>
          <w:lang w:val="ja-JP"/>
        </w:rPr>
        <w:t>学校法人のあり方を規定する私立学校法</w:t>
      </w:r>
      <w:r w:rsidR="00DB4AC1" w:rsidRPr="00CE2BD6">
        <w:rPr>
          <w:rFonts w:asciiTheme="majorHAnsi" w:hAnsiTheme="majorHAnsi" w:cs="ＭＳ 明朝"/>
          <w:kern w:val="0"/>
          <w:sz w:val="21"/>
          <w:szCs w:val="18"/>
          <w:lang w:val="ja-JP"/>
        </w:rPr>
        <w:t>、それぞれの改正運動を</w:t>
      </w:r>
      <w:r w:rsidR="005D54BA" w:rsidRPr="00CE2BD6">
        <w:rPr>
          <w:rFonts w:asciiTheme="majorHAnsi" w:hAnsiTheme="majorHAnsi" w:cs="ＭＳ 明朝"/>
          <w:kern w:val="0"/>
          <w:sz w:val="21"/>
          <w:szCs w:val="18"/>
          <w:lang w:val="ja-JP"/>
        </w:rPr>
        <w:t>連動させて進めていく。</w:t>
      </w:r>
    </w:p>
    <w:sectPr w:rsidR="00DB4AC1" w:rsidRPr="00CE2BD6" w:rsidSect="00CA5EEE">
      <w:footerReference w:type="default" r:id="rId7"/>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5D61E" w14:textId="77777777" w:rsidR="005E00C7" w:rsidRDefault="005E00C7" w:rsidP="00CE2BD6">
      <w:r>
        <w:separator/>
      </w:r>
    </w:p>
  </w:endnote>
  <w:endnote w:type="continuationSeparator" w:id="0">
    <w:p w14:paraId="084646B7" w14:textId="77777777" w:rsidR="005E00C7" w:rsidRDefault="005E00C7" w:rsidP="00C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422923"/>
      <w:docPartObj>
        <w:docPartGallery w:val="Page Numbers (Bottom of Page)"/>
        <w:docPartUnique/>
      </w:docPartObj>
    </w:sdtPr>
    <w:sdtEndPr/>
    <w:sdtContent>
      <w:p w14:paraId="35C83AAF" w14:textId="1861A299" w:rsidR="00CA5EEE" w:rsidRDefault="00CA5EEE">
        <w:pPr>
          <w:pStyle w:val="a8"/>
          <w:jc w:val="center"/>
        </w:pPr>
        <w:r>
          <w:fldChar w:fldCharType="begin"/>
        </w:r>
        <w:r>
          <w:instrText>PAGE   \* MERGEFORMAT</w:instrText>
        </w:r>
        <w:r>
          <w:fldChar w:fldCharType="separate"/>
        </w:r>
        <w:r>
          <w:rPr>
            <w:lang w:val="ja-JP"/>
          </w:rPr>
          <w:t>2</w:t>
        </w:r>
        <w:r>
          <w:fldChar w:fldCharType="end"/>
        </w:r>
      </w:p>
    </w:sdtContent>
  </w:sdt>
  <w:p w14:paraId="0A9BB685" w14:textId="77777777" w:rsidR="00CA5EEE" w:rsidRDefault="00CA5E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0628" w14:textId="77777777" w:rsidR="005E00C7" w:rsidRDefault="005E00C7" w:rsidP="00CE2BD6">
      <w:r>
        <w:separator/>
      </w:r>
    </w:p>
  </w:footnote>
  <w:footnote w:type="continuationSeparator" w:id="0">
    <w:p w14:paraId="14A92AD0" w14:textId="77777777" w:rsidR="005E00C7" w:rsidRDefault="005E00C7" w:rsidP="00CE2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E52"/>
    <w:multiLevelType w:val="hybridMultilevel"/>
    <w:tmpl w:val="2A3EE170"/>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44236"/>
    <w:multiLevelType w:val="hybridMultilevel"/>
    <w:tmpl w:val="43BAC89E"/>
    <w:lvl w:ilvl="0" w:tplc="043E2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FA65687"/>
    <w:multiLevelType w:val="hybridMultilevel"/>
    <w:tmpl w:val="86ACF978"/>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D15D72"/>
    <w:multiLevelType w:val="hybridMultilevel"/>
    <w:tmpl w:val="3530D1B8"/>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232B5FA1"/>
    <w:multiLevelType w:val="hybridMultilevel"/>
    <w:tmpl w:val="021089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A72F1C"/>
    <w:multiLevelType w:val="hybridMultilevel"/>
    <w:tmpl w:val="E766D9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7F7612"/>
    <w:multiLevelType w:val="hybridMultilevel"/>
    <w:tmpl w:val="142C4C98"/>
    <w:lvl w:ilvl="0" w:tplc="152EFB30">
      <w:start w:val="1"/>
      <w:numFmt w:val="decimal"/>
      <w:lvlText w:val="(%1)"/>
      <w:lvlJc w:val="left"/>
      <w:pPr>
        <w:ind w:left="345" w:hanging="3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9954D14"/>
    <w:multiLevelType w:val="hybridMultilevel"/>
    <w:tmpl w:val="56707F4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95510A"/>
    <w:multiLevelType w:val="hybridMultilevel"/>
    <w:tmpl w:val="5DE45D40"/>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010348"/>
    <w:multiLevelType w:val="hybridMultilevel"/>
    <w:tmpl w:val="2496F0F2"/>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8F4A25"/>
    <w:multiLevelType w:val="hybridMultilevel"/>
    <w:tmpl w:val="B3A0B1BE"/>
    <w:lvl w:ilvl="0" w:tplc="04090009">
      <w:start w:val="1"/>
      <w:numFmt w:val="bullet"/>
      <w:lvlText w:val=""/>
      <w:lvlJc w:val="left"/>
      <w:pPr>
        <w:ind w:left="420" w:hanging="420"/>
      </w:pPr>
      <w:rPr>
        <w:rFonts w:ascii="Wingdings" w:hAnsi="Wingdings" w:hint="default"/>
      </w:rPr>
    </w:lvl>
    <w:lvl w:ilvl="1" w:tplc="6BDE8338">
      <w:numFmt w:val="bullet"/>
      <w:lvlText w:val="・"/>
      <w:lvlJc w:val="left"/>
      <w:pPr>
        <w:ind w:left="660" w:hanging="24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9F757B"/>
    <w:multiLevelType w:val="hybridMultilevel"/>
    <w:tmpl w:val="8B70D8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85057D"/>
    <w:multiLevelType w:val="hybridMultilevel"/>
    <w:tmpl w:val="1408B5E8"/>
    <w:lvl w:ilvl="0" w:tplc="1A688958">
      <w:numFmt w:val="bullet"/>
      <w:lvlText w:val="●"/>
      <w:lvlJc w:val="left"/>
      <w:pPr>
        <w:ind w:left="360" w:hanging="360"/>
      </w:pPr>
      <w:rPr>
        <w:rFonts w:ascii="ＭＳ 明朝" w:eastAsia="ＭＳ 明朝" w:hAnsi="ＭＳ 明朝" w:cs="ＭＳ Ｐゴシック" w:hint="eastAsia"/>
      </w:rPr>
    </w:lvl>
    <w:lvl w:ilvl="1" w:tplc="2F9CF3C4">
      <w:numFmt w:val="bullet"/>
      <w:lvlText w:val="○"/>
      <w:lvlJc w:val="left"/>
      <w:pPr>
        <w:ind w:left="780" w:hanging="360"/>
      </w:pPr>
      <w:rPr>
        <w:rFonts w:ascii="ＭＳ 明朝" w:eastAsia="ＭＳ 明朝" w:hAnsi="ＭＳ 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BC59E1"/>
    <w:multiLevelType w:val="hybridMultilevel"/>
    <w:tmpl w:val="8B56DE30"/>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65471236"/>
    <w:multiLevelType w:val="hybridMultilevel"/>
    <w:tmpl w:val="08B6753E"/>
    <w:lvl w:ilvl="0" w:tplc="DE5059B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D5070C9"/>
    <w:multiLevelType w:val="hybridMultilevel"/>
    <w:tmpl w:val="246C92E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E5BEA"/>
    <w:multiLevelType w:val="hybridMultilevel"/>
    <w:tmpl w:val="B0BEF70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29068C"/>
    <w:multiLevelType w:val="hybridMultilevel"/>
    <w:tmpl w:val="C270E30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4"/>
  </w:num>
  <w:num w:numId="4">
    <w:abstractNumId w:val="6"/>
  </w:num>
  <w:num w:numId="5">
    <w:abstractNumId w:val="4"/>
  </w:num>
  <w:num w:numId="6">
    <w:abstractNumId w:val="5"/>
  </w:num>
  <w:num w:numId="7">
    <w:abstractNumId w:val="12"/>
  </w:num>
  <w:num w:numId="8">
    <w:abstractNumId w:val="2"/>
  </w:num>
  <w:num w:numId="9">
    <w:abstractNumId w:val="8"/>
  </w:num>
  <w:num w:numId="10">
    <w:abstractNumId w:val="13"/>
  </w:num>
  <w:num w:numId="11">
    <w:abstractNumId w:val="11"/>
  </w:num>
  <w:num w:numId="12">
    <w:abstractNumId w:val="7"/>
  </w:num>
  <w:num w:numId="13">
    <w:abstractNumId w:val="15"/>
  </w:num>
  <w:num w:numId="14">
    <w:abstractNumId w:val="17"/>
  </w:num>
  <w:num w:numId="15">
    <w:abstractNumId w:val="16"/>
  </w:num>
  <w:num w:numId="16">
    <w:abstractNumId w:val="10"/>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11"/>
    <w:rsid w:val="00077EC4"/>
    <w:rsid w:val="00085A00"/>
    <w:rsid w:val="00094690"/>
    <w:rsid w:val="000B1FB6"/>
    <w:rsid w:val="00185184"/>
    <w:rsid w:val="00237917"/>
    <w:rsid w:val="00255550"/>
    <w:rsid w:val="004069A7"/>
    <w:rsid w:val="004E70DB"/>
    <w:rsid w:val="00525CB8"/>
    <w:rsid w:val="005509C1"/>
    <w:rsid w:val="005A6C05"/>
    <w:rsid w:val="005D3A94"/>
    <w:rsid w:val="005D41AB"/>
    <w:rsid w:val="005D54BA"/>
    <w:rsid w:val="005E00C7"/>
    <w:rsid w:val="006317F5"/>
    <w:rsid w:val="00634BFA"/>
    <w:rsid w:val="00640A21"/>
    <w:rsid w:val="006632C1"/>
    <w:rsid w:val="00686F0B"/>
    <w:rsid w:val="006A0A11"/>
    <w:rsid w:val="00713DDA"/>
    <w:rsid w:val="00761FC3"/>
    <w:rsid w:val="007709E5"/>
    <w:rsid w:val="007A4627"/>
    <w:rsid w:val="008320A9"/>
    <w:rsid w:val="008D0925"/>
    <w:rsid w:val="008E24FB"/>
    <w:rsid w:val="00906D1F"/>
    <w:rsid w:val="00923626"/>
    <w:rsid w:val="009504D4"/>
    <w:rsid w:val="00A30A39"/>
    <w:rsid w:val="00AD6023"/>
    <w:rsid w:val="00B00B9D"/>
    <w:rsid w:val="00B14FFF"/>
    <w:rsid w:val="00B34381"/>
    <w:rsid w:val="00B71B16"/>
    <w:rsid w:val="00BD1FB8"/>
    <w:rsid w:val="00BD5C68"/>
    <w:rsid w:val="00C43878"/>
    <w:rsid w:val="00C76545"/>
    <w:rsid w:val="00CA5EEE"/>
    <w:rsid w:val="00CE2BD6"/>
    <w:rsid w:val="00CE7271"/>
    <w:rsid w:val="00D317B4"/>
    <w:rsid w:val="00D35CD5"/>
    <w:rsid w:val="00DB4AC1"/>
    <w:rsid w:val="00E13EE6"/>
    <w:rsid w:val="00E16B4A"/>
    <w:rsid w:val="00E63EFB"/>
    <w:rsid w:val="00E807A1"/>
    <w:rsid w:val="00EF57C1"/>
    <w:rsid w:val="00F4686B"/>
    <w:rsid w:val="00F46A1A"/>
    <w:rsid w:val="00F626F5"/>
    <w:rsid w:val="00F91F96"/>
    <w:rsid w:val="00FC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DA61E"/>
  <w15:chartTrackingRefBased/>
  <w15:docId w15:val="{11CF7898-CE25-4745-A105-25B50D39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A11"/>
    <w:pPr>
      <w:widowControl w:val="0"/>
      <w:jc w:val="both"/>
    </w:pPr>
    <w:rPr>
      <w:rFonts w:ascii="Century" w:eastAsia="ＭＳ 明朝" w:hAnsi="Century" w:cs="Times New Roman"/>
      <w:color w:val="000000" w:themeColor="text1"/>
      <w:sz w:val="20"/>
      <w:szCs w:val="20"/>
    </w:rPr>
  </w:style>
  <w:style w:type="paragraph" w:styleId="1">
    <w:name w:val="heading 1"/>
    <w:basedOn w:val="a"/>
    <w:next w:val="a"/>
    <w:link w:val="10"/>
    <w:uiPriority w:val="9"/>
    <w:qFormat/>
    <w:rsid w:val="006A0A1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2B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0A11"/>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styleId="a3">
    <w:name w:val="Strong"/>
    <w:basedOn w:val="a0"/>
    <w:uiPriority w:val="22"/>
    <w:qFormat/>
    <w:rsid w:val="006A0A11"/>
    <w:rPr>
      <w:b/>
      <w:bCs/>
    </w:rPr>
  </w:style>
  <w:style w:type="character" w:customStyle="1" w:styleId="10">
    <w:name w:val="見出し 1 (文字)"/>
    <w:basedOn w:val="a0"/>
    <w:link w:val="1"/>
    <w:uiPriority w:val="9"/>
    <w:rsid w:val="006A0A11"/>
    <w:rPr>
      <w:rFonts w:asciiTheme="majorHAnsi" w:eastAsiaTheme="majorEastAsia" w:hAnsiTheme="majorHAnsi" w:cstheme="majorBidi"/>
      <w:color w:val="000000" w:themeColor="text1"/>
      <w:sz w:val="24"/>
      <w:szCs w:val="24"/>
    </w:rPr>
  </w:style>
  <w:style w:type="paragraph" w:styleId="a4">
    <w:name w:val="Subtitle"/>
    <w:basedOn w:val="a"/>
    <w:next w:val="a"/>
    <w:link w:val="a5"/>
    <w:uiPriority w:val="11"/>
    <w:qFormat/>
    <w:rsid w:val="008E24FB"/>
    <w:pPr>
      <w:jc w:val="center"/>
      <w:outlineLvl w:val="1"/>
    </w:pPr>
    <w:rPr>
      <w:rFonts w:asciiTheme="majorHAnsi" w:eastAsia="ＭＳ ゴシック" w:hAnsiTheme="majorHAnsi"/>
      <w:color w:val="auto"/>
      <w:sz w:val="24"/>
      <w:szCs w:val="24"/>
    </w:rPr>
  </w:style>
  <w:style w:type="character" w:customStyle="1" w:styleId="a5">
    <w:name w:val="副題 (文字)"/>
    <w:basedOn w:val="a0"/>
    <w:link w:val="a4"/>
    <w:uiPriority w:val="11"/>
    <w:rsid w:val="008E24FB"/>
    <w:rPr>
      <w:rFonts w:asciiTheme="majorHAnsi" w:eastAsia="ＭＳ ゴシック" w:hAnsiTheme="majorHAnsi" w:cs="Times New Roman"/>
      <w:sz w:val="24"/>
      <w:szCs w:val="24"/>
    </w:rPr>
  </w:style>
  <w:style w:type="paragraph" w:styleId="a6">
    <w:name w:val="header"/>
    <w:basedOn w:val="a"/>
    <w:link w:val="a7"/>
    <w:uiPriority w:val="99"/>
    <w:unhideWhenUsed/>
    <w:rsid w:val="00CE2BD6"/>
    <w:pPr>
      <w:tabs>
        <w:tab w:val="center" w:pos="4252"/>
        <w:tab w:val="right" w:pos="8504"/>
      </w:tabs>
      <w:snapToGrid w:val="0"/>
    </w:pPr>
  </w:style>
  <w:style w:type="character" w:customStyle="1" w:styleId="a7">
    <w:name w:val="ヘッダー (文字)"/>
    <w:basedOn w:val="a0"/>
    <w:link w:val="a6"/>
    <w:uiPriority w:val="99"/>
    <w:rsid w:val="00CE2BD6"/>
    <w:rPr>
      <w:rFonts w:ascii="Century" w:eastAsia="ＭＳ 明朝" w:hAnsi="Century" w:cs="Times New Roman"/>
      <w:color w:val="000000" w:themeColor="text1"/>
      <w:sz w:val="20"/>
      <w:szCs w:val="20"/>
    </w:rPr>
  </w:style>
  <w:style w:type="paragraph" w:styleId="a8">
    <w:name w:val="footer"/>
    <w:basedOn w:val="a"/>
    <w:link w:val="a9"/>
    <w:uiPriority w:val="99"/>
    <w:unhideWhenUsed/>
    <w:rsid w:val="00CE2BD6"/>
    <w:pPr>
      <w:tabs>
        <w:tab w:val="center" w:pos="4252"/>
        <w:tab w:val="right" w:pos="8504"/>
      </w:tabs>
      <w:snapToGrid w:val="0"/>
    </w:pPr>
  </w:style>
  <w:style w:type="character" w:customStyle="1" w:styleId="a9">
    <w:name w:val="フッター (文字)"/>
    <w:basedOn w:val="a0"/>
    <w:link w:val="a8"/>
    <w:uiPriority w:val="99"/>
    <w:rsid w:val="00CE2BD6"/>
    <w:rPr>
      <w:rFonts w:ascii="Century" w:eastAsia="ＭＳ 明朝" w:hAnsi="Century" w:cs="Times New Roman"/>
      <w:color w:val="000000" w:themeColor="text1"/>
      <w:sz w:val="20"/>
      <w:szCs w:val="20"/>
    </w:rPr>
  </w:style>
  <w:style w:type="character" w:customStyle="1" w:styleId="20">
    <w:name w:val="見出し 2 (文字)"/>
    <w:basedOn w:val="a0"/>
    <w:link w:val="2"/>
    <w:uiPriority w:val="9"/>
    <w:rsid w:val="00CE2BD6"/>
    <w:rPr>
      <w:rFonts w:asciiTheme="majorHAnsi" w:eastAsiaTheme="majorEastAsia" w:hAnsiTheme="majorHAnsi" w:cstheme="majorBidi"/>
      <w:color w:val="000000" w:themeColor="text1"/>
      <w:sz w:val="20"/>
      <w:szCs w:val="20"/>
    </w:rPr>
  </w:style>
  <w:style w:type="paragraph" w:styleId="aa">
    <w:name w:val="List Paragraph"/>
    <w:basedOn w:val="a"/>
    <w:uiPriority w:val="34"/>
    <w:qFormat/>
    <w:rsid w:val="00CE2BD6"/>
    <w:pPr>
      <w:ind w:leftChars="400" w:left="840"/>
    </w:pPr>
  </w:style>
  <w:style w:type="table" w:styleId="ab">
    <w:name w:val="Table Grid"/>
    <w:basedOn w:val="a1"/>
    <w:uiPriority w:val="39"/>
    <w:rsid w:val="008D0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2370</Words>
  <Characters>13512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7</cp:revision>
  <dcterms:created xsi:type="dcterms:W3CDTF">2020-10-23T08:27:00Z</dcterms:created>
  <dcterms:modified xsi:type="dcterms:W3CDTF">2020-10-23T11:16:00Z</dcterms:modified>
</cp:coreProperties>
</file>